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5BC00" w14:textId="2E6140AE" w:rsidR="00E62CE8" w:rsidRDefault="00E62CE8" w:rsidP="00E62CE8">
      <w:pPr>
        <w:rPr>
          <w:b/>
          <w:bCs/>
          <w:sz w:val="20"/>
          <w:szCs w:val="20"/>
        </w:rPr>
      </w:pPr>
      <w:bookmarkStart w:id="0" w:name="_GoBack"/>
      <w:bookmarkEnd w:id="0"/>
    </w:p>
    <w:p w14:paraId="6FBA3918" w14:textId="77777777" w:rsidR="00E62CE8" w:rsidRDefault="00E62CE8" w:rsidP="00E62CE8">
      <w:pPr>
        <w:rPr>
          <w:b/>
          <w:bCs/>
          <w:sz w:val="20"/>
          <w:szCs w:val="20"/>
        </w:rPr>
      </w:pPr>
    </w:p>
    <w:p w14:paraId="562D398A" w14:textId="77777777" w:rsidR="00E62CE8" w:rsidRDefault="00E62CE8" w:rsidP="00E62CE8">
      <w:pPr>
        <w:rPr>
          <w:b/>
          <w:bCs/>
          <w:sz w:val="20"/>
          <w:szCs w:val="20"/>
        </w:rPr>
      </w:pPr>
    </w:p>
    <w:p w14:paraId="20054BA9" w14:textId="77777777" w:rsidR="00E62CE8" w:rsidRDefault="00E62CE8" w:rsidP="00E62CE8">
      <w:pPr>
        <w:rPr>
          <w:b/>
          <w:bCs/>
          <w:sz w:val="20"/>
          <w:szCs w:val="20"/>
        </w:rPr>
      </w:pPr>
    </w:p>
    <w:p w14:paraId="063454C9" w14:textId="77777777" w:rsidR="00E62CE8" w:rsidRDefault="00E62CE8" w:rsidP="00E62CE8">
      <w:pPr>
        <w:rPr>
          <w:b/>
          <w:bCs/>
          <w:sz w:val="20"/>
          <w:szCs w:val="20"/>
        </w:rPr>
      </w:pPr>
      <w:r>
        <w:rPr>
          <w:noProof/>
          <w:lang w:val="en-US" w:eastAsia="en-US"/>
        </w:rPr>
        <w:drawing>
          <wp:anchor distT="0" distB="0" distL="114300" distR="114300" simplePos="0" relativeHeight="251659264" behindDoc="0" locked="0" layoutInCell="1" allowOverlap="1" wp14:anchorId="00C54266" wp14:editId="2A90E4C6">
            <wp:simplePos x="0" y="0"/>
            <wp:positionH relativeFrom="margin">
              <wp:align>center</wp:align>
            </wp:positionH>
            <wp:positionV relativeFrom="paragraph">
              <wp:posOffset>178234</wp:posOffset>
            </wp:positionV>
            <wp:extent cx="4171281" cy="1816484"/>
            <wp:effectExtent l="0" t="0" r="1270" b="0"/>
            <wp:wrapNone/>
            <wp:docPr id="627942420" name="Picture 627942420" descr="A logo for a dental researc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42420" name="Picture 627942420" descr="A logo for a dental research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281" cy="181648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0A553F3" w14:textId="77777777" w:rsidR="00E62CE8" w:rsidRDefault="00E62CE8" w:rsidP="00E62CE8">
      <w:pPr>
        <w:rPr>
          <w:b/>
          <w:bCs/>
          <w:sz w:val="20"/>
          <w:szCs w:val="20"/>
        </w:rPr>
      </w:pPr>
    </w:p>
    <w:p w14:paraId="01925C36" w14:textId="77777777" w:rsidR="00E62CE8" w:rsidRDefault="00E62CE8" w:rsidP="00E62CE8">
      <w:pPr>
        <w:rPr>
          <w:b/>
          <w:bCs/>
          <w:sz w:val="20"/>
          <w:szCs w:val="20"/>
        </w:rPr>
      </w:pPr>
    </w:p>
    <w:p w14:paraId="66E8294E" w14:textId="77777777" w:rsidR="00E62CE8" w:rsidRDefault="00E62CE8" w:rsidP="00E62CE8">
      <w:pPr>
        <w:rPr>
          <w:b/>
          <w:bCs/>
          <w:sz w:val="20"/>
          <w:szCs w:val="20"/>
        </w:rPr>
      </w:pPr>
    </w:p>
    <w:p w14:paraId="73857D2F" w14:textId="22661C4E" w:rsidR="00E62CE8" w:rsidRPr="00170CAF" w:rsidRDefault="009305CA" w:rsidP="00E62CE8">
      <w:pPr>
        <w:rPr>
          <w:sz w:val="20"/>
          <w:szCs w:val="20"/>
        </w:rPr>
      </w:pPr>
      <w:r>
        <w:rPr>
          <w:rFonts w:ascii="Verdana" w:hAnsi="Verdana"/>
          <w:b/>
          <w:bCs/>
          <w:noProof/>
          <w:sz w:val="20"/>
          <w:szCs w:val="20"/>
          <w:lang w:val="en-US" w:eastAsia="en-US"/>
        </w:rPr>
        <mc:AlternateContent>
          <mc:Choice Requires="wps">
            <w:drawing>
              <wp:anchor distT="0" distB="0" distL="114300" distR="114300" simplePos="0" relativeHeight="251665408" behindDoc="0" locked="0" layoutInCell="1" allowOverlap="1" wp14:anchorId="4258B2E1" wp14:editId="5633B121">
                <wp:simplePos x="0" y="0"/>
                <wp:positionH relativeFrom="column">
                  <wp:posOffset>2596243</wp:posOffset>
                </wp:positionH>
                <wp:positionV relativeFrom="paragraph">
                  <wp:posOffset>5398951</wp:posOffset>
                </wp:positionV>
                <wp:extent cx="489857" cy="342900"/>
                <wp:effectExtent l="0" t="0" r="24765" b="19050"/>
                <wp:wrapNone/>
                <wp:docPr id="1201737171" name="Rectangle 1"/>
                <wp:cNvGraphicFramePr/>
                <a:graphic xmlns:a="http://schemas.openxmlformats.org/drawingml/2006/main">
                  <a:graphicData uri="http://schemas.microsoft.com/office/word/2010/wordprocessingShape">
                    <wps:wsp>
                      <wps:cNvSpPr/>
                      <wps:spPr>
                        <a:xfrm>
                          <a:off x="0" y="0"/>
                          <a:ext cx="489857"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C57979" id="Rectangle 1" o:spid="_x0000_s1026" style="position:absolute;margin-left:204.45pt;margin-top:425.1pt;width:38.5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" fillcolor="white [3201]" strokecolor="white [3212]" strokeweight="1pt"/>
            </w:pict>
          </mc:Fallback>
        </mc:AlternateContent>
      </w:r>
      <w:r w:rsidR="00E62CE8">
        <w:rPr>
          <w:rFonts w:ascii="Verdana" w:hAnsi="Verdana"/>
          <w:b/>
          <w:bCs/>
          <w:noProof/>
          <w:sz w:val="20"/>
          <w:szCs w:val="20"/>
          <w:lang w:val="en-US" w:eastAsia="en-US"/>
        </w:rPr>
        <mc:AlternateContent>
          <mc:Choice Requires="wps">
            <w:drawing>
              <wp:anchor distT="0" distB="0" distL="114300" distR="114300" simplePos="0" relativeHeight="251662336" behindDoc="0" locked="0" layoutInCell="1" allowOverlap="1" wp14:anchorId="13A54FBC" wp14:editId="47F08912">
                <wp:simplePos x="0" y="0"/>
                <wp:positionH relativeFrom="column">
                  <wp:posOffset>-152208</wp:posOffset>
                </wp:positionH>
                <wp:positionV relativeFrom="paragraph">
                  <wp:posOffset>5912818</wp:posOffset>
                </wp:positionV>
                <wp:extent cx="861773" cy="282872"/>
                <wp:effectExtent l="0" t="0" r="0" b="3175"/>
                <wp:wrapNone/>
                <wp:docPr id="2140947849" name="Rectangle 3"/>
                <wp:cNvGraphicFramePr/>
                <a:graphic xmlns:a="http://schemas.openxmlformats.org/drawingml/2006/main">
                  <a:graphicData uri="http://schemas.microsoft.com/office/word/2010/wordprocessingShape">
                    <wps:wsp>
                      <wps:cNvSpPr/>
                      <wps:spPr>
                        <a:xfrm>
                          <a:off x="0" y="0"/>
                          <a:ext cx="861773" cy="282872"/>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3B6034" id="Rectangle 3" o:spid="_x0000_s1026" style="position:absolute;margin-left:-12pt;margin-top:465.6pt;width:67.85pt;height:2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" fillcolor="white [3201]" stroked="f" strokeweight="1pt"/>
            </w:pict>
          </mc:Fallback>
        </mc:AlternateContent>
      </w:r>
      <w:r w:rsidR="00E62CE8" w:rsidRPr="00DA01DF">
        <w:rPr>
          <w:noProof/>
          <w:sz w:val="20"/>
          <w:szCs w:val="20"/>
          <w:lang w:val="en-US" w:eastAsia="en-US"/>
        </w:rPr>
        <mc:AlternateContent>
          <mc:Choice Requires="wps">
            <w:drawing>
              <wp:anchor distT="45720" distB="45720" distL="114300" distR="114300" simplePos="0" relativeHeight="251661312" behindDoc="0" locked="0" layoutInCell="1" allowOverlap="1" wp14:anchorId="71C74859" wp14:editId="0720CCC6">
                <wp:simplePos x="0" y="0"/>
                <wp:positionH relativeFrom="margin">
                  <wp:posOffset>777240</wp:posOffset>
                </wp:positionH>
                <wp:positionV relativeFrom="paragraph">
                  <wp:posOffset>2507615</wp:posOffset>
                </wp:positionV>
                <wp:extent cx="4170680" cy="1404620"/>
                <wp:effectExtent l="0" t="0" r="2032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0680" cy="1404620"/>
                        </a:xfrm>
                        <a:prstGeom prst="rect">
                          <a:avLst/>
                        </a:prstGeom>
                        <a:solidFill>
                          <a:srgbClr val="FFFFFF"/>
                        </a:solidFill>
                        <a:ln w="9525">
                          <a:solidFill>
                            <a:srgbClr val="000000"/>
                          </a:solidFill>
                          <a:miter lim="800000"/>
                          <a:headEnd/>
                          <a:tailEnd/>
                        </a:ln>
                      </wps:spPr>
                      <wps:txbx>
                        <w:txbxContent>
                          <w:p w14:paraId="386F7665" w14:textId="2EEA7834" w:rsidR="0051574A" w:rsidRDefault="0051574A" w:rsidP="00E62CE8">
                            <w:pPr>
                              <w:jc w:val="center"/>
                              <w:rPr>
                                <w:b/>
                                <w:bCs/>
                                <w:sz w:val="36"/>
                                <w:szCs w:val="36"/>
                              </w:rPr>
                            </w:pPr>
                            <w:r w:rsidRPr="0051574A">
                              <w:rPr>
                                <w:b/>
                                <w:bCs/>
                                <w:sz w:val="36"/>
                                <w:szCs w:val="36"/>
                              </w:rPr>
                              <w:t>AT</w:t>
                            </w:r>
                            <w:r>
                              <w:rPr>
                                <w:b/>
                                <w:bCs/>
                                <w:sz w:val="36"/>
                                <w:szCs w:val="36"/>
                              </w:rPr>
                              <w:t>D</w:t>
                            </w:r>
                            <w:r w:rsidRPr="0051574A">
                              <w:rPr>
                                <w:b/>
                                <w:bCs/>
                                <w:sz w:val="36"/>
                                <w:szCs w:val="36"/>
                              </w:rPr>
                              <w:t>RL UTALIZATION SAFETY AGREEMENT</w:t>
                            </w:r>
                          </w:p>
                          <w:p w14:paraId="73EE7F79" w14:textId="729AD1CC" w:rsidR="00E62CE8" w:rsidRPr="00DA01DF" w:rsidRDefault="00400452" w:rsidP="00E62CE8">
                            <w:pPr>
                              <w:jc w:val="center"/>
                              <w:rPr>
                                <w:sz w:val="36"/>
                                <w:szCs w:val="36"/>
                              </w:rPr>
                            </w:pPr>
                            <w:r>
                              <w:rPr>
                                <w:sz w:val="36"/>
                                <w:szCs w:val="36"/>
                              </w:rPr>
                              <w:t xml:space="preserve">Aug </w:t>
                            </w:r>
                            <w:r w:rsidR="00E62CE8" w:rsidRPr="00DA01DF">
                              <w:rPr>
                                <w:sz w:val="36"/>
                                <w:szCs w:val="36"/>
                              </w:rPr>
                              <w:t>2023</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C74859" id="_x0000_t202" coordsize="21600,21600" o:spt="202" path="m,l,21600r21600,l21600,xe">
                <v:stroke joinstyle="miter"/>
                <v:path gradientshapeok="t" o:connecttype="rect"/>
              </v:shapetype>
              <v:shape id="Text Box 2" o:spid="_x0000_s1026" type="#_x0000_t202" style="position:absolute;margin-left:61.2pt;margin-top:197.45pt;width:328.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">
                <v:textbox style="mso-fit-shape-to-text:t">
                  <w:txbxContent>
                    <w:p w14:paraId="386F7665" w14:textId="2EEA7834" w:rsidR="0051574A" w:rsidRDefault="0051574A" w:rsidP="00E62CE8">
                      <w:pPr>
                        <w:jc w:val="center"/>
                        <w:rPr>
                          <w:b/>
                          <w:bCs/>
                          <w:sz w:val="36"/>
                          <w:szCs w:val="36"/>
                        </w:rPr>
                      </w:pPr>
                      <w:r w:rsidRPr="0051574A">
                        <w:rPr>
                          <w:b/>
                          <w:bCs/>
                          <w:sz w:val="36"/>
                          <w:szCs w:val="36"/>
                        </w:rPr>
                        <w:t>AT</w:t>
                      </w:r>
                      <w:r>
                        <w:rPr>
                          <w:b/>
                          <w:bCs/>
                          <w:sz w:val="36"/>
                          <w:szCs w:val="36"/>
                        </w:rPr>
                        <w:t>D</w:t>
                      </w:r>
                      <w:r w:rsidRPr="0051574A">
                        <w:rPr>
                          <w:b/>
                          <w:bCs/>
                          <w:sz w:val="36"/>
                          <w:szCs w:val="36"/>
                        </w:rPr>
                        <w:t>RL UTALIZATION SAFETY AGREEMENT</w:t>
                      </w:r>
                    </w:p>
                    <w:p w14:paraId="73EE7F79" w14:textId="729AD1CC" w:rsidR="00E62CE8" w:rsidRPr="00DA01DF" w:rsidRDefault="00400452" w:rsidP="00E62CE8">
                      <w:pPr>
                        <w:jc w:val="center"/>
                        <w:rPr>
                          <w:sz w:val="36"/>
                          <w:szCs w:val="36"/>
                        </w:rPr>
                      </w:pPr>
                      <w:r>
                        <w:rPr>
                          <w:sz w:val="36"/>
                          <w:szCs w:val="36"/>
                        </w:rPr>
                        <w:t xml:space="preserve">Aug </w:t>
                      </w:r>
                      <w:r w:rsidR="00E62CE8" w:rsidRPr="00DA01DF">
                        <w:rPr>
                          <w:sz w:val="36"/>
                          <w:szCs w:val="36"/>
                        </w:rPr>
                        <w:t>2023</w:t>
                      </w:r>
                    </w:p>
                  </w:txbxContent>
                </v:textbox>
                <w10:wrap type="square" anchorx="margin"/>
              </v:shape>
            </w:pict>
          </mc:Fallback>
        </mc:AlternateContent>
      </w:r>
      <w:r w:rsidR="00E62CE8" w:rsidRPr="00170CAF">
        <w:rPr>
          <w:sz w:val="20"/>
          <w:szCs w:val="20"/>
        </w:rPr>
        <w:br w:type="page"/>
      </w:r>
    </w:p>
    <w:p w14:paraId="60B24108" w14:textId="3247F009" w:rsidR="00A6621F" w:rsidRPr="00C27F51" w:rsidRDefault="00A6621F" w:rsidP="00C27F51">
      <w:pPr>
        <w:jc w:val="center"/>
        <w:rPr>
          <w:rFonts w:asciiTheme="majorBidi" w:hAnsiTheme="majorBidi" w:cstheme="majorBidi"/>
          <w:b/>
          <w:bCs/>
          <w:sz w:val="32"/>
          <w:szCs w:val="32"/>
        </w:rPr>
      </w:pPr>
      <w:bookmarkStart w:id="1" w:name="_Hlk140660137"/>
      <w:r w:rsidRPr="00C27F51">
        <w:rPr>
          <w:rFonts w:asciiTheme="majorBidi" w:hAnsiTheme="majorBidi" w:cstheme="majorBidi"/>
          <w:b/>
          <w:bCs/>
          <w:sz w:val="32"/>
          <w:szCs w:val="32"/>
        </w:rPr>
        <w:lastRenderedPageBreak/>
        <w:t>AT</w:t>
      </w:r>
      <w:r w:rsidR="0051574A">
        <w:rPr>
          <w:rFonts w:asciiTheme="majorBidi" w:hAnsiTheme="majorBidi" w:cstheme="majorBidi"/>
          <w:b/>
          <w:bCs/>
          <w:sz w:val="32"/>
          <w:szCs w:val="32"/>
        </w:rPr>
        <w:t>D</w:t>
      </w:r>
      <w:r w:rsidRPr="00C27F51">
        <w:rPr>
          <w:rFonts w:asciiTheme="majorBidi" w:hAnsiTheme="majorBidi" w:cstheme="majorBidi"/>
          <w:b/>
          <w:bCs/>
          <w:sz w:val="32"/>
          <w:szCs w:val="32"/>
        </w:rPr>
        <w:t xml:space="preserve">RL </w:t>
      </w:r>
      <w:r w:rsidR="00E62CE8" w:rsidRPr="00C27F51">
        <w:rPr>
          <w:rFonts w:asciiTheme="majorBidi" w:hAnsiTheme="majorBidi" w:cstheme="majorBidi"/>
          <w:b/>
          <w:bCs/>
          <w:sz w:val="32"/>
          <w:szCs w:val="32"/>
        </w:rPr>
        <w:t>UTALIZATION SAFETY AGREEMENT</w:t>
      </w:r>
    </w:p>
    <w:bookmarkEnd w:id="1"/>
    <w:p w14:paraId="46F05C2D" w14:textId="77777777" w:rsidR="00A6621F" w:rsidRPr="00C27F51" w:rsidRDefault="00A6621F" w:rsidP="00A6621F">
      <w:pPr>
        <w:rPr>
          <w:rFonts w:asciiTheme="majorBidi" w:hAnsiTheme="majorBidi" w:cstheme="majorBidi"/>
        </w:rPr>
      </w:pPr>
    </w:p>
    <w:p w14:paraId="22B6937A" w14:textId="6A5EB3EF" w:rsidR="00A6621F" w:rsidRPr="00C27F51" w:rsidRDefault="00A6621F" w:rsidP="00E62CE8">
      <w:pPr>
        <w:jc w:val="both"/>
        <w:rPr>
          <w:rFonts w:asciiTheme="majorBidi" w:hAnsiTheme="majorBidi" w:cstheme="majorBidi"/>
        </w:rPr>
      </w:pPr>
      <w:r w:rsidRPr="00C27F51">
        <w:rPr>
          <w:rFonts w:asciiTheme="majorBidi" w:hAnsiTheme="majorBidi" w:cstheme="majorBidi"/>
        </w:rPr>
        <w:t>This agreement</w:t>
      </w:r>
      <w:r w:rsidR="00E62CE8" w:rsidRPr="00C27F51">
        <w:rPr>
          <w:rFonts w:asciiTheme="majorBidi" w:hAnsiTheme="majorBidi" w:cstheme="majorBidi"/>
        </w:rPr>
        <w:t xml:space="preserve"> </w:t>
      </w:r>
      <w:r w:rsidR="00B826AA">
        <w:rPr>
          <w:rFonts w:asciiTheme="majorBidi" w:hAnsiTheme="majorBidi" w:cstheme="majorBidi"/>
        </w:rPr>
        <w:t xml:space="preserve">documents consist of 11 pages and </w:t>
      </w:r>
      <w:r w:rsidRPr="00C27F51">
        <w:rPr>
          <w:rFonts w:asciiTheme="majorBidi" w:hAnsiTheme="majorBidi" w:cstheme="majorBidi"/>
        </w:rPr>
        <w:t xml:space="preserve">describes the terms on which </w:t>
      </w:r>
      <w:r w:rsidR="0051574A">
        <w:rPr>
          <w:rFonts w:asciiTheme="majorBidi" w:hAnsiTheme="majorBidi" w:cstheme="majorBidi"/>
        </w:rPr>
        <w:t>ATDRL</w:t>
      </w:r>
      <w:r w:rsidR="0051574A" w:rsidRPr="00C27F51">
        <w:rPr>
          <w:rFonts w:asciiTheme="majorBidi" w:hAnsiTheme="majorBidi" w:cstheme="majorBidi"/>
        </w:rPr>
        <w:t xml:space="preserve"> </w:t>
      </w:r>
      <w:r w:rsidRPr="00C27F51">
        <w:rPr>
          <w:rFonts w:asciiTheme="majorBidi" w:hAnsiTheme="majorBidi" w:cstheme="majorBidi"/>
        </w:rPr>
        <w:t xml:space="preserve">offer you access to its interactive research services. This offer is conditioned on your agreement to all of the terms and conditions contained in </w:t>
      </w:r>
      <w:r w:rsidR="00E62CE8" w:rsidRPr="00C27F51">
        <w:rPr>
          <w:rFonts w:asciiTheme="majorBidi" w:hAnsiTheme="majorBidi" w:cstheme="majorBidi"/>
        </w:rPr>
        <w:t>ATDRL application and utilization forms</w:t>
      </w:r>
      <w:r w:rsidRPr="00C27F51">
        <w:rPr>
          <w:rFonts w:asciiTheme="majorBidi" w:hAnsiTheme="majorBidi" w:cstheme="majorBidi"/>
        </w:rPr>
        <w:t>, including the policies and terms linked to or otherwise referenced in this Agreement, all of which are hereby incorporated into this Agreement.</w:t>
      </w:r>
    </w:p>
    <w:p w14:paraId="31FF55C9" w14:textId="79530F2B" w:rsidR="00A6621F" w:rsidRDefault="00A6621F" w:rsidP="00BA4464">
      <w:pPr>
        <w:jc w:val="both"/>
        <w:rPr>
          <w:rFonts w:asciiTheme="majorBidi" w:hAnsiTheme="majorBidi" w:cstheme="majorBidi"/>
        </w:rPr>
      </w:pPr>
      <w:r w:rsidRPr="00C27F51">
        <w:rPr>
          <w:rFonts w:asciiTheme="majorBidi" w:hAnsiTheme="majorBidi" w:cstheme="majorBidi"/>
        </w:rPr>
        <w:t xml:space="preserve">By using </w:t>
      </w:r>
      <w:r w:rsidR="00B826AA">
        <w:rPr>
          <w:rFonts w:asciiTheme="majorBidi" w:hAnsiTheme="majorBidi" w:cstheme="majorBidi"/>
        </w:rPr>
        <w:t>ATDRL facility and having ATDRL s</w:t>
      </w:r>
      <w:r w:rsidRPr="00C27F51">
        <w:rPr>
          <w:rFonts w:asciiTheme="majorBidi" w:hAnsiTheme="majorBidi" w:cstheme="majorBidi"/>
        </w:rPr>
        <w:t>ervice</w:t>
      </w:r>
      <w:r w:rsidR="00B826AA">
        <w:rPr>
          <w:rFonts w:asciiTheme="majorBidi" w:hAnsiTheme="majorBidi" w:cstheme="majorBidi"/>
        </w:rPr>
        <w:t>s</w:t>
      </w:r>
      <w:r w:rsidRPr="00C27F51">
        <w:rPr>
          <w:rFonts w:asciiTheme="majorBidi" w:hAnsiTheme="majorBidi" w:cstheme="majorBidi"/>
        </w:rPr>
        <w:t>, you agree to and accept the</w:t>
      </w:r>
      <w:r w:rsidR="00DD4AFA">
        <w:rPr>
          <w:rFonts w:asciiTheme="majorBidi" w:hAnsiTheme="majorBidi" w:cstheme="majorBidi"/>
        </w:rPr>
        <w:t xml:space="preserve"> terms mentioned in this </w:t>
      </w:r>
      <w:r w:rsidR="00DD4AFA" w:rsidRPr="00DD4AFA">
        <w:rPr>
          <w:rFonts w:asciiTheme="majorBidi" w:hAnsiTheme="majorBidi" w:cstheme="majorBidi"/>
        </w:rPr>
        <w:t>ATDRL UTALIZATION SAFETY AGREEMENT</w:t>
      </w:r>
      <w:r w:rsidR="00DD4AFA">
        <w:rPr>
          <w:rFonts w:asciiTheme="majorBidi" w:hAnsiTheme="majorBidi" w:cstheme="majorBidi"/>
        </w:rPr>
        <w:t xml:space="preserve"> in</w:t>
      </w:r>
      <w:r w:rsidR="00B826AA" w:rsidRPr="00C27F51">
        <w:rPr>
          <w:rFonts w:asciiTheme="majorBidi" w:hAnsiTheme="majorBidi" w:cstheme="majorBidi"/>
        </w:rPr>
        <w:t xml:space="preserve"> the following sections. The headings and subheadings are for your convenience only</w:t>
      </w:r>
      <w:r w:rsidR="00B826AA">
        <w:rPr>
          <w:rFonts w:asciiTheme="majorBidi" w:hAnsiTheme="majorBidi" w:cstheme="majorBidi"/>
        </w:rPr>
        <w:t>. Y</w:t>
      </w:r>
      <w:r w:rsidR="00B826AA" w:rsidRPr="00C27F51">
        <w:rPr>
          <w:rFonts w:asciiTheme="majorBidi" w:hAnsiTheme="majorBidi" w:cstheme="majorBidi"/>
        </w:rPr>
        <w:t xml:space="preserve">ou are responsible for reviewing all sections, defined terms in their entirety to ensure you fully understand this </w:t>
      </w:r>
      <w:r w:rsidR="00B826AA">
        <w:rPr>
          <w:rFonts w:asciiTheme="majorBidi" w:hAnsiTheme="majorBidi" w:cstheme="majorBidi"/>
        </w:rPr>
        <w:t>agreement</w:t>
      </w:r>
      <w:r w:rsidR="0051574A">
        <w:rPr>
          <w:rFonts w:asciiTheme="majorBidi" w:hAnsiTheme="majorBidi" w:cstheme="majorBidi"/>
        </w:rPr>
        <w:t xml:space="preserve"> </w:t>
      </w:r>
      <w:r w:rsidR="00B826AA">
        <w:rPr>
          <w:rFonts w:asciiTheme="majorBidi" w:hAnsiTheme="majorBidi" w:cstheme="majorBidi"/>
        </w:rPr>
        <w:t>document</w:t>
      </w:r>
      <w:r w:rsidR="00B826AA" w:rsidRPr="00C27F51">
        <w:rPr>
          <w:rFonts w:asciiTheme="majorBidi" w:hAnsiTheme="majorBidi" w:cstheme="majorBidi"/>
        </w:rPr>
        <w:t>.</w:t>
      </w:r>
      <w:r w:rsidRPr="00C27F51">
        <w:rPr>
          <w:rFonts w:asciiTheme="majorBidi" w:hAnsiTheme="majorBidi" w:cstheme="majorBidi"/>
        </w:rPr>
        <w:t xml:space="preserve"> </w:t>
      </w:r>
      <w:r w:rsidR="00E62CE8" w:rsidRPr="00C27F51">
        <w:rPr>
          <w:rFonts w:asciiTheme="majorBidi" w:hAnsiTheme="majorBidi" w:cstheme="majorBidi"/>
        </w:rPr>
        <w:t>In case of disagreement in any part of this agreement</w:t>
      </w:r>
      <w:r w:rsidRPr="00C27F51">
        <w:rPr>
          <w:rFonts w:asciiTheme="majorBidi" w:hAnsiTheme="majorBidi" w:cstheme="majorBidi"/>
        </w:rPr>
        <w:t xml:space="preserve">, you should decline this Agreement, in which case you are prohibited from accessing or </w:t>
      </w:r>
      <w:r w:rsidR="00E62CE8" w:rsidRPr="00C27F51">
        <w:rPr>
          <w:rFonts w:asciiTheme="majorBidi" w:hAnsiTheme="majorBidi" w:cstheme="majorBidi"/>
        </w:rPr>
        <w:t>having</w:t>
      </w:r>
      <w:r w:rsidRPr="00C27F51">
        <w:rPr>
          <w:rFonts w:asciiTheme="majorBidi" w:hAnsiTheme="majorBidi" w:cstheme="majorBidi"/>
        </w:rPr>
        <w:t xml:space="preserve"> </w:t>
      </w:r>
      <w:r w:rsidR="00E62CE8" w:rsidRPr="00C27F51">
        <w:rPr>
          <w:rFonts w:asciiTheme="majorBidi" w:hAnsiTheme="majorBidi" w:cstheme="majorBidi"/>
        </w:rPr>
        <w:t>ATDRL</w:t>
      </w:r>
      <w:r w:rsidRPr="00C27F51">
        <w:rPr>
          <w:rFonts w:asciiTheme="majorBidi" w:hAnsiTheme="majorBidi" w:cstheme="majorBidi"/>
        </w:rPr>
        <w:t xml:space="preserve"> Service.</w:t>
      </w:r>
    </w:p>
    <w:p w14:paraId="273FCA60" w14:textId="36FDC4B9" w:rsidR="00A6621F" w:rsidRPr="00C27F51" w:rsidRDefault="00A6621F" w:rsidP="00A6621F">
      <w:pPr>
        <w:rPr>
          <w:rFonts w:asciiTheme="majorBidi" w:hAnsiTheme="majorBidi" w:cstheme="majorBidi"/>
        </w:rPr>
      </w:pPr>
    </w:p>
    <w:p w14:paraId="2B8ACE79" w14:textId="77777777" w:rsidR="00A6621F" w:rsidRPr="00C27F51" w:rsidRDefault="00A6621F" w:rsidP="00A6621F">
      <w:pPr>
        <w:rPr>
          <w:rFonts w:asciiTheme="majorBidi" w:hAnsiTheme="majorBidi" w:cstheme="majorBidi"/>
          <w:b/>
          <w:bCs/>
          <w:sz w:val="24"/>
          <w:szCs w:val="24"/>
        </w:rPr>
      </w:pPr>
      <w:bookmarkStart w:id="2" w:name="_Hlk139984558"/>
      <w:r w:rsidRPr="00C27F51">
        <w:rPr>
          <w:rFonts w:asciiTheme="majorBidi" w:hAnsiTheme="majorBidi" w:cstheme="majorBidi"/>
          <w:b/>
          <w:bCs/>
          <w:sz w:val="24"/>
          <w:szCs w:val="24"/>
        </w:rPr>
        <w:t>TABLE OF CONTENTS:</w:t>
      </w:r>
    </w:p>
    <w:p w14:paraId="151BBE14" w14:textId="22FB715D" w:rsidR="00A6621F" w:rsidRPr="00B826AA" w:rsidRDefault="0051574A" w:rsidP="007D4072">
      <w:pPr>
        <w:pStyle w:val="ListParagraph"/>
        <w:numPr>
          <w:ilvl w:val="0"/>
          <w:numId w:val="2"/>
        </w:numPr>
        <w:jc w:val="both"/>
        <w:rPr>
          <w:rFonts w:asciiTheme="majorBidi" w:hAnsiTheme="majorBidi" w:cstheme="majorBidi"/>
        </w:rPr>
      </w:pPr>
      <w:r>
        <w:rPr>
          <w:rFonts w:asciiTheme="majorBidi" w:hAnsiTheme="majorBidi" w:cstheme="majorBidi"/>
        </w:rPr>
        <w:t>ATDRL</w:t>
      </w:r>
      <w:r w:rsidRPr="00B826AA">
        <w:rPr>
          <w:rFonts w:asciiTheme="majorBidi" w:hAnsiTheme="majorBidi" w:cstheme="majorBidi"/>
        </w:rPr>
        <w:t xml:space="preserve"> </w:t>
      </w:r>
      <w:r w:rsidR="00A6621F" w:rsidRPr="00B826AA">
        <w:rPr>
          <w:rFonts w:asciiTheme="majorBidi" w:hAnsiTheme="majorBidi" w:cstheme="majorBidi"/>
        </w:rPr>
        <w:t xml:space="preserve">Safety rules and </w:t>
      </w:r>
      <w:r w:rsidR="00400452" w:rsidRPr="00B826AA">
        <w:rPr>
          <w:rFonts w:asciiTheme="majorBidi" w:hAnsiTheme="majorBidi" w:cstheme="majorBidi"/>
        </w:rPr>
        <w:t>Regulations</w:t>
      </w:r>
      <w:r w:rsidR="00A6621F" w:rsidRPr="00B826AA">
        <w:rPr>
          <w:rFonts w:asciiTheme="majorBidi" w:hAnsiTheme="majorBidi" w:cstheme="majorBidi"/>
        </w:rPr>
        <w:t>.</w:t>
      </w:r>
    </w:p>
    <w:p w14:paraId="6457CF38" w14:textId="7B31DE4E" w:rsidR="00A6621F" w:rsidRPr="00B826AA" w:rsidRDefault="00400452" w:rsidP="007D4072">
      <w:pPr>
        <w:pStyle w:val="ListParagraph"/>
        <w:numPr>
          <w:ilvl w:val="0"/>
          <w:numId w:val="2"/>
        </w:numPr>
        <w:jc w:val="both"/>
        <w:rPr>
          <w:rFonts w:asciiTheme="majorBidi" w:hAnsiTheme="majorBidi" w:cstheme="majorBidi"/>
        </w:rPr>
      </w:pPr>
      <w:r w:rsidRPr="00B826AA">
        <w:rPr>
          <w:rFonts w:asciiTheme="majorBidi" w:hAnsiTheme="majorBidi" w:cstheme="majorBidi"/>
        </w:rPr>
        <w:t xml:space="preserve">Lab </w:t>
      </w:r>
      <w:r w:rsidR="009305CA" w:rsidRPr="00B826AA">
        <w:rPr>
          <w:rFonts w:asciiTheme="majorBidi" w:hAnsiTheme="majorBidi" w:cstheme="majorBidi"/>
        </w:rPr>
        <w:t>Safety</w:t>
      </w:r>
      <w:r w:rsidRPr="00B826AA">
        <w:rPr>
          <w:rFonts w:asciiTheme="majorBidi" w:hAnsiTheme="majorBidi" w:cstheme="majorBidi"/>
        </w:rPr>
        <w:t xml:space="preserve"> measures </w:t>
      </w:r>
      <w:r w:rsidR="009305CA" w:rsidRPr="00B826AA">
        <w:rPr>
          <w:rFonts w:asciiTheme="majorBidi" w:hAnsiTheme="majorBidi" w:cstheme="majorBidi"/>
        </w:rPr>
        <w:t xml:space="preserve">&amp; </w:t>
      </w:r>
      <w:r w:rsidR="00A6621F" w:rsidRPr="00B826AA">
        <w:rPr>
          <w:rFonts w:asciiTheme="majorBidi" w:hAnsiTheme="majorBidi" w:cstheme="majorBidi"/>
        </w:rPr>
        <w:t>Housekeeping</w:t>
      </w:r>
    </w:p>
    <w:p w14:paraId="47DCB99C" w14:textId="5446FA19" w:rsidR="00400452" w:rsidRPr="00B826AA" w:rsidRDefault="00400452" w:rsidP="00B826AA">
      <w:pPr>
        <w:pStyle w:val="ListParagraph"/>
        <w:numPr>
          <w:ilvl w:val="0"/>
          <w:numId w:val="2"/>
        </w:numPr>
        <w:rPr>
          <w:rFonts w:asciiTheme="majorBidi" w:hAnsiTheme="majorBidi" w:cstheme="majorBidi"/>
        </w:rPr>
      </w:pPr>
      <w:r w:rsidRPr="00B826AA">
        <w:rPr>
          <w:rFonts w:asciiTheme="majorBidi" w:hAnsiTheme="majorBidi" w:cstheme="majorBidi"/>
        </w:rPr>
        <w:t>Receiving of samples</w:t>
      </w:r>
    </w:p>
    <w:p w14:paraId="17B57BE6" w14:textId="432A466E" w:rsidR="00A6621F" w:rsidRPr="00B826AA" w:rsidRDefault="00A6621F" w:rsidP="007D4072">
      <w:pPr>
        <w:pStyle w:val="ListParagraph"/>
        <w:numPr>
          <w:ilvl w:val="0"/>
          <w:numId w:val="2"/>
        </w:numPr>
        <w:jc w:val="both"/>
        <w:rPr>
          <w:rFonts w:asciiTheme="majorBidi" w:hAnsiTheme="majorBidi" w:cstheme="majorBidi"/>
        </w:rPr>
      </w:pPr>
      <w:r w:rsidRPr="00B826AA">
        <w:rPr>
          <w:rFonts w:asciiTheme="majorBidi" w:hAnsiTheme="majorBidi" w:cstheme="majorBidi"/>
        </w:rPr>
        <w:t>Appendix (Incident Report)</w:t>
      </w:r>
    </w:p>
    <w:p w14:paraId="6D1F81D2" w14:textId="62D7695E" w:rsidR="00B826AA" w:rsidRPr="00B826AA" w:rsidRDefault="00B826AA" w:rsidP="007D4072">
      <w:pPr>
        <w:pStyle w:val="ListParagraph"/>
        <w:numPr>
          <w:ilvl w:val="0"/>
          <w:numId w:val="2"/>
        </w:numPr>
        <w:jc w:val="both"/>
        <w:rPr>
          <w:rFonts w:asciiTheme="majorBidi" w:hAnsiTheme="majorBidi" w:cstheme="majorBidi"/>
        </w:rPr>
      </w:pPr>
      <w:r w:rsidRPr="00B826AA">
        <w:rPr>
          <w:rFonts w:asciiTheme="majorBidi" w:hAnsiTheme="majorBidi" w:cstheme="majorBidi"/>
        </w:rPr>
        <w:t>ATDRL user safety contract</w:t>
      </w:r>
    </w:p>
    <w:p w14:paraId="42759E58" w14:textId="77777777" w:rsidR="00400452" w:rsidRPr="00C27F51" w:rsidRDefault="00400452" w:rsidP="00B826AA">
      <w:pPr>
        <w:pStyle w:val="ListParagraph"/>
        <w:jc w:val="both"/>
        <w:rPr>
          <w:rFonts w:asciiTheme="majorBidi" w:hAnsiTheme="majorBidi" w:cstheme="majorBidi"/>
        </w:rPr>
      </w:pPr>
    </w:p>
    <w:bookmarkEnd w:id="2"/>
    <w:p w14:paraId="3B471C6E" w14:textId="468C7089" w:rsidR="00A6621F" w:rsidRPr="00C27F51" w:rsidRDefault="00A6621F" w:rsidP="00E62CE8">
      <w:pPr>
        <w:rPr>
          <w:rFonts w:asciiTheme="majorBidi" w:hAnsiTheme="majorBidi" w:cstheme="majorBidi"/>
        </w:rPr>
      </w:pPr>
    </w:p>
    <w:p w14:paraId="321A7763" w14:textId="7B8A2C76" w:rsidR="00A6621F" w:rsidRPr="00C27F51" w:rsidRDefault="00E62CE8" w:rsidP="002D08A1">
      <w:pPr>
        <w:jc w:val="center"/>
        <w:rPr>
          <w:rFonts w:asciiTheme="majorBidi" w:hAnsiTheme="majorBidi" w:cstheme="majorBidi"/>
          <w:b/>
          <w:bCs/>
          <w:sz w:val="32"/>
          <w:szCs w:val="32"/>
        </w:rPr>
      </w:pPr>
      <w:r w:rsidRPr="00C27F51">
        <w:rPr>
          <w:rFonts w:asciiTheme="majorBidi" w:hAnsiTheme="majorBidi" w:cstheme="majorBidi"/>
          <w:b/>
          <w:bCs/>
          <w:sz w:val="32"/>
          <w:szCs w:val="32"/>
        </w:rPr>
        <w:t>A</w:t>
      </w:r>
      <w:r w:rsidR="00A6621F" w:rsidRPr="00C27F51">
        <w:rPr>
          <w:rFonts w:asciiTheme="majorBidi" w:hAnsiTheme="majorBidi" w:cstheme="majorBidi"/>
          <w:b/>
          <w:bCs/>
          <w:sz w:val="32"/>
          <w:szCs w:val="32"/>
        </w:rPr>
        <w:t>. AT</w:t>
      </w:r>
      <w:r w:rsidR="0051574A">
        <w:rPr>
          <w:rFonts w:asciiTheme="majorBidi" w:hAnsiTheme="majorBidi" w:cstheme="majorBidi"/>
          <w:b/>
          <w:bCs/>
          <w:sz w:val="32"/>
          <w:szCs w:val="32"/>
        </w:rPr>
        <w:t>D</w:t>
      </w:r>
      <w:r w:rsidR="00A6621F" w:rsidRPr="00C27F51">
        <w:rPr>
          <w:rFonts w:asciiTheme="majorBidi" w:hAnsiTheme="majorBidi" w:cstheme="majorBidi"/>
          <w:b/>
          <w:bCs/>
          <w:sz w:val="32"/>
          <w:szCs w:val="32"/>
        </w:rPr>
        <w:t xml:space="preserve">RL Safety Rules and </w:t>
      </w:r>
      <w:r w:rsidR="002D08A1">
        <w:rPr>
          <w:rFonts w:asciiTheme="majorBidi" w:hAnsiTheme="majorBidi" w:cstheme="majorBidi"/>
          <w:b/>
          <w:bCs/>
          <w:sz w:val="32"/>
          <w:szCs w:val="32"/>
        </w:rPr>
        <w:t>Code of Conduct</w:t>
      </w:r>
    </w:p>
    <w:p w14:paraId="174326A0" w14:textId="77777777" w:rsidR="004863C8" w:rsidRPr="002D08A1" w:rsidRDefault="004863C8" w:rsidP="004863C8">
      <w:pPr>
        <w:rPr>
          <w:rFonts w:asciiTheme="majorBidi" w:hAnsiTheme="majorBidi" w:cstheme="majorBidi"/>
        </w:rPr>
      </w:pPr>
      <w:r w:rsidRPr="00C27F51">
        <w:rPr>
          <w:rFonts w:asciiTheme="majorBidi" w:hAnsiTheme="majorBidi" w:cstheme="majorBidi"/>
          <w:b/>
          <w:bCs/>
          <w:lang w:val="en-US"/>
        </w:rPr>
        <w:t> </w:t>
      </w:r>
    </w:p>
    <w:p w14:paraId="54887438" w14:textId="379BE95A" w:rsidR="002D08A1" w:rsidRDefault="002D08A1" w:rsidP="002D08A1">
      <w:pPr>
        <w:pStyle w:val="ListParagraph"/>
        <w:numPr>
          <w:ilvl w:val="0"/>
          <w:numId w:val="4"/>
        </w:numPr>
        <w:rPr>
          <w:rFonts w:asciiTheme="majorBidi" w:hAnsiTheme="majorBidi" w:cstheme="majorBidi"/>
          <w:i/>
          <w:iCs/>
        </w:rPr>
      </w:pPr>
      <w:r w:rsidRPr="002D08A1">
        <w:rPr>
          <w:rFonts w:asciiTheme="majorBidi" w:hAnsiTheme="majorBidi" w:cstheme="majorBidi"/>
          <w:i/>
          <w:iCs/>
        </w:rPr>
        <w:t xml:space="preserve">Act </w:t>
      </w:r>
      <w:r w:rsidRPr="002D08A1">
        <w:rPr>
          <w:rFonts w:asciiTheme="majorBidi" w:hAnsiTheme="majorBidi" w:cstheme="majorBidi"/>
          <w:b/>
          <w:bCs/>
          <w:i/>
          <w:iCs/>
        </w:rPr>
        <w:t>Professio</w:t>
      </w:r>
      <w:r>
        <w:rPr>
          <w:rFonts w:asciiTheme="majorBidi" w:hAnsiTheme="majorBidi" w:cstheme="majorBidi"/>
          <w:b/>
          <w:bCs/>
          <w:i/>
          <w:iCs/>
        </w:rPr>
        <w:t>nal and be polite,</w:t>
      </w:r>
      <w:r w:rsidRPr="002D08A1">
        <w:rPr>
          <w:rFonts w:asciiTheme="majorBidi" w:hAnsiTheme="majorBidi" w:cstheme="majorBidi"/>
          <w:i/>
          <w:iCs/>
        </w:rPr>
        <w:t xml:space="preserve"> respectful to other people and </w:t>
      </w:r>
      <w:r>
        <w:rPr>
          <w:rFonts w:asciiTheme="majorBidi" w:hAnsiTheme="majorBidi" w:cstheme="majorBidi"/>
          <w:i/>
          <w:iCs/>
        </w:rPr>
        <w:t>ADTRL STAFF.</w:t>
      </w:r>
    </w:p>
    <w:p w14:paraId="7353EA4C" w14:textId="77777777" w:rsidR="002D08A1" w:rsidRPr="002D08A1" w:rsidRDefault="002D08A1" w:rsidP="002D08A1">
      <w:pPr>
        <w:pStyle w:val="ListParagraph"/>
        <w:rPr>
          <w:rFonts w:asciiTheme="majorBidi" w:hAnsiTheme="majorBidi" w:cstheme="majorBidi"/>
          <w:i/>
          <w:iCs/>
        </w:rPr>
      </w:pPr>
    </w:p>
    <w:p w14:paraId="57111E5A" w14:textId="77777777" w:rsidR="002D08A1" w:rsidRPr="002D08A1" w:rsidRDefault="002D08A1" w:rsidP="002D08A1">
      <w:pPr>
        <w:pStyle w:val="ListParagraph"/>
        <w:numPr>
          <w:ilvl w:val="0"/>
          <w:numId w:val="4"/>
        </w:numPr>
        <w:rPr>
          <w:rFonts w:asciiTheme="majorBidi" w:hAnsiTheme="majorBidi" w:cstheme="majorBidi"/>
          <w:i/>
          <w:iCs/>
        </w:rPr>
      </w:pPr>
      <w:r w:rsidRPr="002D08A1">
        <w:rPr>
          <w:rFonts w:asciiTheme="majorBidi" w:hAnsiTheme="majorBidi" w:cstheme="majorBidi"/>
          <w:i/>
          <w:iCs/>
        </w:rPr>
        <w:t xml:space="preserve">Use ADTRL facility for </w:t>
      </w:r>
      <w:r w:rsidRPr="002D08A1">
        <w:rPr>
          <w:rFonts w:asciiTheme="majorBidi" w:hAnsiTheme="majorBidi" w:cstheme="majorBidi"/>
          <w:b/>
          <w:bCs/>
          <w:i/>
          <w:iCs/>
        </w:rPr>
        <w:t>research purpose</w:t>
      </w:r>
      <w:r w:rsidRPr="002D08A1">
        <w:rPr>
          <w:rFonts w:asciiTheme="majorBidi" w:hAnsiTheme="majorBidi" w:cstheme="majorBidi"/>
          <w:i/>
          <w:iCs/>
        </w:rPr>
        <w:t xml:space="preserve"> only.</w:t>
      </w:r>
    </w:p>
    <w:p w14:paraId="1C1EFB46" w14:textId="77777777"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rPr>
        <w:t xml:space="preserve">Users and staff </w:t>
      </w:r>
      <w:r w:rsidRPr="00C27F51">
        <w:rPr>
          <w:rFonts w:asciiTheme="majorBidi" w:hAnsiTheme="majorBidi" w:cstheme="majorBidi"/>
        </w:rPr>
        <w:t>should know the emergency and Disaster Centre phone number (695-0999), locations and operation of all safety Equipment. This includes fire extinguishers, eye washes, first aid kits, the nearest emergency exit from their room, and the assigned assembly area.</w:t>
      </w:r>
    </w:p>
    <w:p w14:paraId="6B9A5D5B" w14:textId="38DC3336" w:rsidR="004863C8" w:rsidRPr="00C27F51" w:rsidRDefault="004863C8" w:rsidP="002D08A1">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No food or drink </w:t>
      </w:r>
      <w:r w:rsidRPr="00C27F51">
        <w:rPr>
          <w:rFonts w:asciiTheme="majorBidi" w:hAnsiTheme="majorBidi" w:cstheme="majorBidi"/>
          <w:lang w:val="en-US"/>
        </w:rPr>
        <w:t xml:space="preserve">is allowed in any </w:t>
      </w:r>
      <w:r w:rsidR="0051574A">
        <w:rPr>
          <w:rFonts w:asciiTheme="majorBidi" w:hAnsiTheme="majorBidi" w:cstheme="majorBidi"/>
        </w:rPr>
        <w:t>ATDRL</w:t>
      </w:r>
      <w:r w:rsidR="0051574A" w:rsidRPr="00C27F51">
        <w:rPr>
          <w:rFonts w:asciiTheme="majorBidi" w:hAnsiTheme="majorBidi" w:cstheme="majorBidi"/>
          <w:lang w:val="en-US"/>
        </w:rPr>
        <w:t xml:space="preserve"> </w:t>
      </w:r>
      <w:r w:rsidRPr="00C27F51">
        <w:rPr>
          <w:rFonts w:asciiTheme="majorBidi" w:hAnsiTheme="majorBidi" w:cstheme="majorBidi"/>
          <w:lang w:val="en-US"/>
        </w:rPr>
        <w:t>facility. Lunches, thermoses, and water bottles c</w:t>
      </w:r>
      <w:r w:rsidR="002D08A1">
        <w:rPr>
          <w:rFonts w:asciiTheme="majorBidi" w:hAnsiTheme="majorBidi" w:cstheme="majorBidi"/>
          <w:lang w:val="en-US"/>
        </w:rPr>
        <w:t>an be stored inside backpacks</w:t>
      </w:r>
      <w:r w:rsidRPr="00C27F51">
        <w:rPr>
          <w:rFonts w:asciiTheme="majorBidi" w:hAnsiTheme="majorBidi" w:cstheme="majorBidi"/>
          <w:lang w:val="en-US"/>
        </w:rPr>
        <w:t xml:space="preserve">. </w:t>
      </w:r>
    </w:p>
    <w:p w14:paraId="3B9611C0" w14:textId="77777777"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Always wear goggles </w:t>
      </w:r>
      <w:r w:rsidRPr="00C27F51">
        <w:rPr>
          <w:rFonts w:asciiTheme="majorBidi" w:hAnsiTheme="majorBidi" w:cstheme="majorBidi"/>
          <w:lang w:val="en-US"/>
        </w:rPr>
        <w:t>when you work with chemicals, hot liquids, or other materials that could harm you. Use caution when working with organic solvents if you wear contact lenses.</w:t>
      </w:r>
    </w:p>
    <w:p w14:paraId="0733B43E" w14:textId="77777777"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Wear gloves </w:t>
      </w:r>
      <w:r w:rsidRPr="00C27F51">
        <w:rPr>
          <w:rFonts w:asciiTheme="majorBidi" w:hAnsiTheme="majorBidi" w:cstheme="majorBidi"/>
          <w:lang w:val="en-US"/>
        </w:rPr>
        <w:t>while working in the laboratory. Please let us know if you have an allergy to latex.</w:t>
      </w:r>
    </w:p>
    <w:p w14:paraId="6596588E" w14:textId="77777777"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lastRenderedPageBreak/>
        <w:t xml:space="preserve">Please inform </w:t>
      </w:r>
      <w:r w:rsidRPr="00C27F51">
        <w:rPr>
          <w:rFonts w:asciiTheme="majorBidi" w:hAnsiTheme="majorBidi" w:cstheme="majorBidi"/>
          <w:lang w:val="en-US"/>
        </w:rPr>
        <w:t xml:space="preserve">the instructor if you </w:t>
      </w:r>
      <w:r w:rsidRPr="002D08A1">
        <w:rPr>
          <w:rFonts w:asciiTheme="majorBidi" w:hAnsiTheme="majorBidi" w:cstheme="majorBidi"/>
          <w:lang w:val="en-US"/>
        </w:rPr>
        <w:t>have allergies or asthma or think you might be pregnant.</w:t>
      </w:r>
    </w:p>
    <w:p w14:paraId="53D03BF7" w14:textId="77777777"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Always wear </w:t>
      </w:r>
      <w:r w:rsidRPr="00C27F51">
        <w:rPr>
          <w:rFonts w:asciiTheme="majorBidi" w:hAnsiTheme="majorBidi" w:cstheme="majorBidi"/>
          <w:lang w:val="en-US"/>
        </w:rPr>
        <w:t>the proper clothes including long pants covering the entire leg and closed-toe shoes and lab gown during work for protection.</w:t>
      </w:r>
    </w:p>
    <w:p w14:paraId="769960A6" w14:textId="77777777"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Always alert your authorized lab personnel </w:t>
      </w:r>
      <w:r w:rsidRPr="00C27F51">
        <w:rPr>
          <w:rFonts w:asciiTheme="majorBidi" w:hAnsiTheme="majorBidi" w:cstheme="majorBidi"/>
          <w:lang w:val="en-US"/>
        </w:rPr>
        <w:t>to any spills on your skin or clothing.</w:t>
      </w:r>
    </w:p>
    <w:p w14:paraId="751DAC0C" w14:textId="2D39A032"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Never taste or smell </w:t>
      </w:r>
      <w:r w:rsidRPr="00C27F51">
        <w:rPr>
          <w:rFonts w:asciiTheme="majorBidi" w:hAnsiTheme="majorBidi" w:cstheme="majorBidi"/>
          <w:b/>
          <w:bCs/>
          <w:lang w:val="en-US"/>
        </w:rPr>
        <w:t xml:space="preserve">ANY chemicals unless you are sure it is safe to do so. It is your responsibility to learn and understand the </w:t>
      </w:r>
      <w:r w:rsidR="00A04922" w:rsidRPr="00C27F51">
        <w:rPr>
          <w:rFonts w:asciiTheme="majorBidi" w:hAnsiTheme="majorBidi" w:cstheme="majorBidi"/>
          <w:b/>
          <w:bCs/>
          <w:lang w:val="en-US"/>
        </w:rPr>
        <w:t>hazards</w:t>
      </w:r>
      <w:r w:rsidRPr="00C27F51">
        <w:rPr>
          <w:rFonts w:asciiTheme="majorBidi" w:hAnsiTheme="majorBidi" w:cstheme="majorBidi"/>
          <w:b/>
          <w:bCs/>
          <w:lang w:val="en-US"/>
        </w:rPr>
        <w:t xml:space="preserve"> of the chemicals you use before start using those chemicals.</w:t>
      </w:r>
    </w:p>
    <w:p w14:paraId="5EACC538" w14:textId="6BDE74F0"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Tie or pin long hair, </w:t>
      </w:r>
      <w:r w:rsidR="00A04922" w:rsidRPr="00C27F51">
        <w:rPr>
          <w:rFonts w:asciiTheme="majorBidi" w:hAnsiTheme="majorBidi" w:cstheme="majorBidi"/>
          <w:b/>
          <w:bCs/>
          <w:i/>
          <w:iCs/>
          <w:lang w:val="en-US"/>
        </w:rPr>
        <w:t>scarves,</w:t>
      </w:r>
      <w:r w:rsidRPr="00C27F51">
        <w:rPr>
          <w:rFonts w:asciiTheme="majorBidi" w:hAnsiTheme="majorBidi" w:cstheme="majorBidi"/>
          <w:b/>
          <w:bCs/>
          <w:i/>
          <w:iCs/>
          <w:lang w:val="en-US"/>
        </w:rPr>
        <w:t xml:space="preserve"> </w:t>
      </w:r>
      <w:r w:rsidRPr="00C27F51">
        <w:rPr>
          <w:rFonts w:asciiTheme="majorBidi" w:hAnsiTheme="majorBidi" w:cstheme="majorBidi"/>
          <w:lang w:val="en-US"/>
        </w:rPr>
        <w:t>and headwear out of the way to avoid contact with flames or chemicals.</w:t>
      </w:r>
    </w:p>
    <w:p w14:paraId="2516E01E" w14:textId="63CCFED0"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Be sure </w:t>
      </w:r>
      <w:r w:rsidRPr="00C27F51">
        <w:rPr>
          <w:rFonts w:asciiTheme="majorBidi" w:hAnsiTheme="majorBidi" w:cstheme="majorBidi"/>
          <w:lang w:val="en-US"/>
        </w:rPr>
        <w:t xml:space="preserve">that you know how to use </w:t>
      </w:r>
      <w:r w:rsidR="00A04922" w:rsidRPr="00C27F51">
        <w:rPr>
          <w:rFonts w:asciiTheme="majorBidi" w:hAnsiTheme="majorBidi" w:cstheme="majorBidi"/>
          <w:lang w:val="en-US"/>
        </w:rPr>
        <w:t>the equipment</w:t>
      </w:r>
      <w:r w:rsidRPr="00C27F51">
        <w:rPr>
          <w:rFonts w:asciiTheme="majorBidi" w:hAnsiTheme="majorBidi" w:cstheme="majorBidi"/>
          <w:lang w:val="en-US"/>
        </w:rPr>
        <w:t xml:space="preserve"> before </w:t>
      </w:r>
      <w:r w:rsidR="00A04922" w:rsidRPr="00C27F51">
        <w:rPr>
          <w:rFonts w:asciiTheme="majorBidi" w:hAnsiTheme="majorBidi" w:cstheme="majorBidi"/>
          <w:lang w:val="en-US"/>
        </w:rPr>
        <w:t>beginning</w:t>
      </w:r>
      <w:r w:rsidRPr="00C27F51">
        <w:rPr>
          <w:rFonts w:asciiTheme="majorBidi" w:hAnsiTheme="majorBidi" w:cstheme="majorBidi"/>
          <w:lang w:val="en-US"/>
        </w:rPr>
        <w:t xml:space="preserve"> any work. If you are unsure, please ask for advice.</w:t>
      </w:r>
    </w:p>
    <w:p w14:paraId="79A0B284" w14:textId="77777777"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Children </w:t>
      </w:r>
      <w:r w:rsidRPr="00C27F51">
        <w:rPr>
          <w:rFonts w:asciiTheme="majorBidi" w:hAnsiTheme="majorBidi" w:cstheme="majorBidi"/>
          <w:lang w:val="en-US"/>
        </w:rPr>
        <w:t xml:space="preserve">are not allowed in the laboratory. </w:t>
      </w:r>
    </w:p>
    <w:p w14:paraId="24ED6711" w14:textId="77777777"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Broken glassware </w:t>
      </w:r>
      <w:r w:rsidRPr="00C27F51">
        <w:rPr>
          <w:rFonts w:asciiTheme="majorBidi" w:hAnsiTheme="majorBidi" w:cstheme="majorBidi"/>
          <w:lang w:val="en-US"/>
        </w:rPr>
        <w:t>or sharp metal pieces should be placed in “sharps” boxes (also labelled “broken glass”) unless it is contaminated with body fluids or microorganisms. Contaminated sharps should be placed in an appropriate labelled metal or glass container for sterilizing.</w:t>
      </w:r>
    </w:p>
    <w:p w14:paraId="4297CD6B" w14:textId="77777777"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Organic compounds fluids </w:t>
      </w:r>
      <w:r w:rsidRPr="00C27F51">
        <w:rPr>
          <w:rFonts w:asciiTheme="majorBidi" w:hAnsiTheme="majorBidi" w:cstheme="majorBidi"/>
          <w:lang w:val="en-US"/>
        </w:rPr>
        <w:t xml:space="preserve">(e.g., PMMA, acetone, chloroform) </w:t>
      </w:r>
      <w:r w:rsidRPr="00C27F51">
        <w:rPr>
          <w:rFonts w:asciiTheme="majorBidi" w:hAnsiTheme="majorBidi" w:cstheme="majorBidi"/>
          <w:b/>
          <w:bCs/>
          <w:lang w:val="en-US"/>
        </w:rPr>
        <w:t xml:space="preserve">or </w:t>
      </w:r>
      <w:r w:rsidRPr="00C27F51">
        <w:rPr>
          <w:rFonts w:asciiTheme="majorBidi" w:hAnsiTheme="majorBidi" w:cstheme="majorBidi"/>
          <w:lang w:val="en-US"/>
        </w:rPr>
        <w:t>other volatile liquids should be used inside a fume hood. </w:t>
      </w:r>
    </w:p>
    <w:p w14:paraId="54B05E55" w14:textId="37C51AE1"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Chemical </w:t>
      </w:r>
      <w:r w:rsidR="00A04922" w:rsidRPr="00C27F51">
        <w:rPr>
          <w:rFonts w:asciiTheme="majorBidi" w:hAnsiTheme="majorBidi" w:cstheme="majorBidi"/>
          <w:b/>
          <w:bCs/>
          <w:i/>
          <w:iCs/>
          <w:lang w:val="en-US"/>
        </w:rPr>
        <w:t>waste</w:t>
      </w:r>
      <w:r w:rsidRPr="00C27F51">
        <w:rPr>
          <w:rFonts w:asciiTheme="majorBidi" w:hAnsiTheme="majorBidi" w:cstheme="majorBidi"/>
          <w:b/>
          <w:bCs/>
          <w:i/>
          <w:iCs/>
          <w:lang w:val="en-US"/>
        </w:rPr>
        <w:t xml:space="preserve"> </w:t>
      </w:r>
      <w:r w:rsidRPr="00C27F51">
        <w:rPr>
          <w:rFonts w:asciiTheme="majorBidi" w:hAnsiTheme="majorBidi" w:cstheme="majorBidi"/>
          <w:lang w:val="en-US"/>
        </w:rPr>
        <w:t>should NEVER be placed in a sink drain without permission. Please consult the lab instructor in all cases.</w:t>
      </w:r>
    </w:p>
    <w:p w14:paraId="0D1FC244" w14:textId="77777777"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Media with microorganisms </w:t>
      </w:r>
      <w:r w:rsidRPr="00C27F51">
        <w:rPr>
          <w:rFonts w:asciiTheme="majorBidi" w:hAnsiTheme="majorBidi" w:cstheme="majorBidi"/>
          <w:lang w:val="en-US"/>
        </w:rPr>
        <w:t>(liquid or solid) should be placed in a Biohazard bag or labeled autoclavable beakers for sterilizing and disposal.</w:t>
      </w:r>
    </w:p>
    <w:p w14:paraId="166C66F3" w14:textId="3CA70E2C"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All glassware </w:t>
      </w:r>
      <w:r w:rsidRPr="00C27F51">
        <w:rPr>
          <w:rFonts w:asciiTheme="majorBidi" w:hAnsiTheme="majorBidi" w:cstheme="majorBidi"/>
          <w:lang w:val="en-US"/>
        </w:rPr>
        <w:t xml:space="preserve">should be rinsed after use and test tubes placed upside down in the racks provided. Slides and </w:t>
      </w:r>
      <w:r w:rsidR="00A04922" w:rsidRPr="00C27F51">
        <w:rPr>
          <w:rFonts w:asciiTheme="majorBidi" w:hAnsiTheme="majorBidi" w:cstheme="majorBidi"/>
          <w:lang w:val="en-US"/>
        </w:rPr>
        <w:t>coverslips</w:t>
      </w:r>
      <w:r w:rsidRPr="00C27F51">
        <w:rPr>
          <w:rFonts w:asciiTheme="majorBidi" w:hAnsiTheme="majorBidi" w:cstheme="majorBidi"/>
          <w:lang w:val="en-US"/>
        </w:rPr>
        <w:t xml:space="preserve"> should be discarded.</w:t>
      </w:r>
      <w:r w:rsidRPr="00C27F51">
        <w:rPr>
          <w:rFonts w:asciiTheme="majorBidi" w:hAnsiTheme="majorBidi" w:cstheme="majorBidi"/>
        </w:rPr>
        <w:t xml:space="preserve"> Please </w:t>
      </w:r>
      <w:r w:rsidRPr="00C27F51">
        <w:rPr>
          <w:rFonts w:asciiTheme="majorBidi" w:hAnsiTheme="majorBidi" w:cstheme="majorBidi"/>
          <w:lang w:val="en-US"/>
        </w:rPr>
        <w:t xml:space="preserve">be careful from equipment that offers a </w:t>
      </w:r>
      <w:r w:rsidRPr="00C27F51">
        <w:rPr>
          <w:rFonts w:asciiTheme="majorBidi" w:hAnsiTheme="majorBidi" w:cstheme="majorBidi"/>
          <w:b/>
          <w:bCs/>
          <w:lang w:val="en-US"/>
        </w:rPr>
        <w:t xml:space="preserve">mechanical hazard </w:t>
      </w:r>
      <w:r w:rsidRPr="00C27F51">
        <w:rPr>
          <w:rFonts w:asciiTheme="majorBidi" w:hAnsiTheme="majorBidi" w:cstheme="majorBidi"/>
          <w:lang w:val="en-US"/>
        </w:rPr>
        <w:t>to the eyes/body.</w:t>
      </w:r>
    </w:p>
    <w:p w14:paraId="57B62D40" w14:textId="77777777" w:rsidR="004863C8" w:rsidRPr="00C27F51" w:rsidRDefault="004863C8" w:rsidP="007D4072">
      <w:pPr>
        <w:numPr>
          <w:ilvl w:val="0"/>
          <w:numId w:val="4"/>
        </w:numPr>
        <w:jc w:val="both"/>
        <w:rPr>
          <w:rFonts w:asciiTheme="majorBidi" w:hAnsiTheme="majorBidi" w:cstheme="majorBidi"/>
        </w:rPr>
      </w:pPr>
      <w:r w:rsidRPr="00C27F51">
        <w:rPr>
          <w:rFonts w:asciiTheme="majorBidi" w:hAnsiTheme="majorBidi" w:cstheme="majorBidi"/>
          <w:b/>
          <w:bCs/>
          <w:i/>
          <w:iCs/>
          <w:lang w:val="en-US"/>
        </w:rPr>
        <w:t xml:space="preserve">Area should be cleaned up </w:t>
      </w:r>
      <w:r w:rsidRPr="00C27F51">
        <w:rPr>
          <w:rFonts w:asciiTheme="majorBidi" w:hAnsiTheme="majorBidi" w:cstheme="majorBidi"/>
          <w:lang w:val="en-US"/>
        </w:rPr>
        <w:t>after use. Verify the lab is clean, organized and anything else required to make lab look professional and safe.</w:t>
      </w:r>
    </w:p>
    <w:p w14:paraId="13AAE577" w14:textId="77777777" w:rsidR="009305CA" w:rsidRPr="00C27F51" w:rsidRDefault="009305CA" w:rsidP="00A6621F">
      <w:pPr>
        <w:rPr>
          <w:rFonts w:asciiTheme="majorBidi" w:hAnsiTheme="majorBidi" w:cstheme="majorBidi"/>
        </w:rPr>
      </w:pPr>
    </w:p>
    <w:p w14:paraId="046D8E69" w14:textId="069115DA" w:rsidR="00A6621F" w:rsidRPr="00C27F51" w:rsidRDefault="00661DAE" w:rsidP="009305CA">
      <w:pPr>
        <w:jc w:val="center"/>
        <w:rPr>
          <w:rFonts w:asciiTheme="majorBidi" w:hAnsiTheme="majorBidi" w:cstheme="majorBidi"/>
          <w:b/>
          <w:bCs/>
          <w:sz w:val="32"/>
          <w:szCs w:val="32"/>
        </w:rPr>
      </w:pPr>
      <w:r w:rsidRPr="00C27F51">
        <w:rPr>
          <w:rFonts w:asciiTheme="majorBidi" w:hAnsiTheme="majorBidi" w:cstheme="majorBidi"/>
          <w:b/>
          <w:bCs/>
          <w:sz w:val="32"/>
          <w:szCs w:val="32"/>
        </w:rPr>
        <w:t>B</w:t>
      </w:r>
      <w:r w:rsidR="00A6621F" w:rsidRPr="00C27F51">
        <w:rPr>
          <w:rFonts w:asciiTheme="majorBidi" w:hAnsiTheme="majorBidi" w:cstheme="majorBidi"/>
          <w:b/>
          <w:bCs/>
          <w:sz w:val="32"/>
          <w:szCs w:val="32"/>
        </w:rPr>
        <w:t xml:space="preserve">.  </w:t>
      </w:r>
      <w:r w:rsidR="00400452">
        <w:rPr>
          <w:rFonts w:asciiTheme="majorBidi" w:hAnsiTheme="majorBidi" w:cstheme="majorBidi"/>
          <w:b/>
          <w:bCs/>
          <w:sz w:val="32"/>
          <w:szCs w:val="32"/>
        </w:rPr>
        <w:t xml:space="preserve">Lab </w:t>
      </w:r>
      <w:r w:rsidR="00A6621F" w:rsidRPr="00C27F51">
        <w:rPr>
          <w:rFonts w:asciiTheme="majorBidi" w:hAnsiTheme="majorBidi" w:cstheme="majorBidi"/>
          <w:b/>
          <w:bCs/>
          <w:sz w:val="32"/>
          <w:szCs w:val="32"/>
        </w:rPr>
        <w:t xml:space="preserve">Safety </w:t>
      </w:r>
      <w:r w:rsidR="00DB139D">
        <w:rPr>
          <w:rFonts w:asciiTheme="majorBidi" w:hAnsiTheme="majorBidi" w:cstheme="majorBidi"/>
          <w:b/>
          <w:bCs/>
          <w:sz w:val="32"/>
          <w:szCs w:val="32"/>
        </w:rPr>
        <w:t>M</w:t>
      </w:r>
      <w:r w:rsidR="00400452">
        <w:rPr>
          <w:rFonts w:asciiTheme="majorBidi" w:hAnsiTheme="majorBidi" w:cstheme="majorBidi"/>
          <w:b/>
          <w:bCs/>
          <w:sz w:val="32"/>
          <w:szCs w:val="32"/>
        </w:rPr>
        <w:t xml:space="preserve">easures </w:t>
      </w:r>
      <w:r w:rsidR="00A6621F" w:rsidRPr="00C27F51">
        <w:rPr>
          <w:rFonts w:asciiTheme="majorBidi" w:hAnsiTheme="majorBidi" w:cstheme="majorBidi"/>
          <w:b/>
          <w:bCs/>
          <w:sz w:val="32"/>
          <w:szCs w:val="32"/>
        </w:rPr>
        <w:t>and Housekeeping</w:t>
      </w:r>
    </w:p>
    <w:p w14:paraId="22E31BEF" w14:textId="03BFF570" w:rsidR="001462D6" w:rsidRDefault="001462D6" w:rsidP="001462D6">
      <w:pPr>
        <w:rPr>
          <w:rFonts w:asciiTheme="majorBidi" w:hAnsiTheme="majorBidi" w:cstheme="majorBidi"/>
        </w:rPr>
      </w:pPr>
      <w:r w:rsidRPr="001462D6">
        <w:rPr>
          <w:rFonts w:asciiTheme="majorBidi" w:hAnsiTheme="majorBidi" w:cstheme="majorBidi"/>
        </w:rPr>
        <w:t>Keeping your lab clean and well-organized is an</w:t>
      </w:r>
      <w:r>
        <w:rPr>
          <w:rFonts w:asciiTheme="majorBidi" w:hAnsiTheme="majorBidi" w:cstheme="majorBidi"/>
        </w:rPr>
        <w:t xml:space="preserve"> </w:t>
      </w:r>
      <w:r w:rsidRPr="001462D6">
        <w:rPr>
          <w:rFonts w:asciiTheme="majorBidi" w:hAnsiTheme="majorBidi" w:cstheme="majorBidi"/>
        </w:rPr>
        <w:t>important part of research safety. Clutter can</w:t>
      </w:r>
      <w:r>
        <w:rPr>
          <w:rFonts w:asciiTheme="majorBidi" w:hAnsiTheme="majorBidi" w:cstheme="majorBidi"/>
        </w:rPr>
        <w:t xml:space="preserve"> </w:t>
      </w:r>
      <w:r w:rsidRPr="001462D6">
        <w:rPr>
          <w:rFonts w:asciiTheme="majorBidi" w:hAnsiTheme="majorBidi" w:cstheme="majorBidi"/>
        </w:rPr>
        <w:t>lead to accidents and spills and can help fires</w:t>
      </w:r>
      <w:r>
        <w:rPr>
          <w:rFonts w:asciiTheme="majorBidi" w:hAnsiTheme="majorBidi" w:cstheme="majorBidi"/>
        </w:rPr>
        <w:t xml:space="preserve"> </w:t>
      </w:r>
      <w:r w:rsidRPr="001462D6">
        <w:rPr>
          <w:rFonts w:asciiTheme="majorBidi" w:hAnsiTheme="majorBidi" w:cstheme="majorBidi"/>
        </w:rPr>
        <w:t>spread faster. Cleaning your lab regularly will</w:t>
      </w:r>
      <w:r>
        <w:rPr>
          <w:rFonts w:asciiTheme="majorBidi" w:hAnsiTheme="majorBidi" w:cstheme="majorBidi"/>
        </w:rPr>
        <w:t xml:space="preserve"> </w:t>
      </w:r>
      <w:r w:rsidRPr="001462D6">
        <w:rPr>
          <w:rFonts w:asciiTheme="majorBidi" w:hAnsiTheme="majorBidi" w:cstheme="majorBidi"/>
        </w:rPr>
        <w:t>help keep everything organized, well-labelled,</w:t>
      </w:r>
      <w:r>
        <w:rPr>
          <w:rFonts w:asciiTheme="majorBidi" w:hAnsiTheme="majorBidi" w:cstheme="majorBidi"/>
        </w:rPr>
        <w:t xml:space="preserve"> </w:t>
      </w:r>
      <w:r w:rsidRPr="001462D6">
        <w:rPr>
          <w:rFonts w:asciiTheme="majorBidi" w:hAnsiTheme="majorBidi" w:cstheme="majorBidi"/>
        </w:rPr>
        <w:t>and safe. The cleaner and more organized your lab is, the easier it is to keep safe and in</w:t>
      </w:r>
      <w:r>
        <w:rPr>
          <w:rFonts w:asciiTheme="majorBidi" w:hAnsiTheme="majorBidi" w:cstheme="majorBidi"/>
        </w:rPr>
        <w:t xml:space="preserve"> </w:t>
      </w:r>
      <w:r w:rsidRPr="001462D6">
        <w:rPr>
          <w:rFonts w:asciiTheme="majorBidi" w:hAnsiTheme="majorBidi" w:cstheme="majorBidi"/>
        </w:rPr>
        <w:t xml:space="preserve">compliance. </w:t>
      </w:r>
    </w:p>
    <w:p w14:paraId="79BF4296" w14:textId="115271C4" w:rsidR="00A6621F" w:rsidRPr="00C27F51" w:rsidRDefault="00A6621F" w:rsidP="001462D6">
      <w:pPr>
        <w:rPr>
          <w:rFonts w:asciiTheme="majorBidi" w:hAnsiTheme="majorBidi" w:cstheme="majorBidi"/>
        </w:rPr>
      </w:pPr>
      <w:r w:rsidRPr="00C27F51">
        <w:rPr>
          <w:rFonts w:asciiTheme="majorBidi" w:hAnsiTheme="majorBidi" w:cstheme="majorBidi"/>
        </w:rPr>
        <w:t xml:space="preserve">Everyone working in the lab </w:t>
      </w:r>
      <w:r w:rsidR="00A04922" w:rsidRPr="00C27F51">
        <w:rPr>
          <w:rFonts w:asciiTheme="majorBidi" w:hAnsiTheme="majorBidi" w:cstheme="majorBidi"/>
        </w:rPr>
        <w:t>must</w:t>
      </w:r>
      <w:r w:rsidRPr="00C27F51">
        <w:rPr>
          <w:rFonts w:asciiTheme="majorBidi" w:hAnsiTheme="majorBidi" w:cstheme="majorBidi"/>
        </w:rPr>
        <w:t xml:space="preserve"> act in a professional, safe, and environmentally responsible fashion otherwise it becomes difficult for anyone to get any work done. </w:t>
      </w:r>
    </w:p>
    <w:p w14:paraId="017CA9B2" w14:textId="1D5BE1DF" w:rsidR="00A6621F" w:rsidRPr="00C27F51" w:rsidRDefault="00A6621F" w:rsidP="00D026F4">
      <w:pPr>
        <w:jc w:val="both"/>
        <w:rPr>
          <w:rFonts w:asciiTheme="majorBidi" w:hAnsiTheme="majorBidi" w:cstheme="majorBidi"/>
        </w:rPr>
      </w:pPr>
      <w:r w:rsidRPr="00C27F51">
        <w:rPr>
          <w:rFonts w:asciiTheme="majorBidi" w:hAnsiTheme="majorBidi" w:cstheme="majorBidi"/>
        </w:rPr>
        <w:lastRenderedPageBreak/>
        <w:t>W</w:t>
      </w:r>
      <w:r w:rsidR="00C27F51">
        <w:rPr>
          <w:rFonts w:asciiTheme="majorBidi" w:hAnsiTheme="majorBidi" w:cstheme="majorBidi"/>
        </w:rPr>
        <w:t>e all</w:t>
      </w:r>
      <w:r w:rsidRPr="00C27F51">
        <w:rPr>
          <w:rFonts w:asciiTheme="majorBidi" w:hAnsiTheme="majorBidi" w:cstheme="majorBidi"/>
        </w:rPr>
        <w:t xml:space="preserve"> need to make sure we all follow the </w:t>
      </w:r>
      <w:r w:rsidR="00C27F51">
        <w:rPr>
          <w:rFonts w:asciiTheme="majorBidi" w:hAnsiTheme="majorBidi" w:cstheme="majorBidi"/>
        </w:rPr>
        <w:t>lab rules</w:t>
      </w:r>
      <w:r w:rsidRPr="00C27F51">
        <w:rPr>
          <w:rFonts w:asciiTheme="majorBidi" w:hAnsiTheme="majorBidi" w:cstheme="majorBidi"/>
        </w:rPr>
        <w:t xml:space="preserve"> and regulations</w:t>
      </w:r>
      <w:r w:rsidR="00C27F51">
        <w:rPr>
          <w:rFonts w:asciiTheme="majorBidi" w:hAnsiTheme="majorBidi" w:cstheme="majorBidi"/>
        </w:rPr>
        <w:t>, policies and procedure</w:t>
      </w:r>
      <w:r w:rsidRPr="00C27F51">
        <w:rPr>
          <w:rFonts w:asciiTheme="majorBidi" w:hAnsiTheme="majorBidi" w:cstheme="majorBidi"/>
        </w:rPr>
        <w:t xml:space="preserve"> about safe work </w:t>
      </w:r>
      <w:r w:rsidR="00C27F51">
        <w:rPr>
          <w:rFonts w:asciiTheme="majorBidi" w:hAnsiTheme="majorBidi" w:cstheme="majorBidi"/>
        </w:rPr>
        <w:t>environment and practice</w:t>
      </w:r>
      <w:r w:rsidRPr="00C27F51">
        <w:rPr>
          <w:rFonts w:asciiTheme="majorBidi" w:hAnsiTheme="majorBidi" w:cstheme="majorBidi"/>
        </w:rPr>
        <w:t>.</w:t>
      </w:r>
    </w:p>
    <w:p w14:paraId="2686C5E4" w14:textId="6368D5A5" w:rsidR="00A6621F" w:rsidRPr="00C27F51" w:rsidRDefault="00A6621F" w:rsidP="00D026F4">
      <w:pPr>
        <w:jc w:val="both"/>
        <w:rPr>
          <w:rFonts w:asciiTheme="majorBidi" w:hAnsiTheme="majorBidi" w:cstheme="majorBidi"/>
          <w:u w:val="single"/>
        </w:rPr>
      </w:pPr>
      <w:r w:rsidRPr="00C27F51">
        <w:rPr>
          <w:rFonts w:asciiTheme="majorBidi" w:hAnsiTheme="majorBidi" w:cstheme="majorBidi"/>
          <w:u w:val="single"/>
        </w:rPr>
        <w:t>The following sections include measure</w:t>
      </w:r>
      <w:r w:rsidR="00400452">
        <w:rPr>
          <w:rFonts w:asciiTheme="majorBidi" w:hAnsiTheme="majorBidi" w:cstheme="majorBidi"/>
          <w:u w:val="single"/>
        </w:rPr>
        <w:t>s</w:t>
      </w:r>
      <w:r w:rsidRPr="00C27F51">
        <w:rPr>
          <w:rFonts w:asciiTheme="majorBidi" w:hAnsiTheme="majorBidi" w:cstheme="majorBidi"/>
          <w:u w:val="single"/>
        </w:rPr>
        <w:t xml:space="preserve"> to be considered in safety and housekeeping:</w:t>
      </w:r>
    </w:p>
    <w:p w14:paraId="36540F27" w14:textId="77777777" w:rsidR="007D4072" w:rsidRPr="00C27F51" w:rsidRDefault="00A6621F" w:rsidP="00D026F4">
      <w:pPr>
        <w:jc w:val="both"/>
        <w:rPr>
          <w:rFonts w:asciiTheme="majorBidi" w:hAnsiTheme="majorBidi" w:cstheme="majorBidi"/>
          <w:b/>
          <w:bCs/>
          <w:i/>
          <w:iCs/>
        </w:rPr>
      </w:pPr>
      <w:r w:rsidRPr="00C27F51">
        <w:rPr>
          <w:rFonts w:asciiTheme="majorBidi" w:hAnsiTheme="majorBidi" w:cstheme="majorBidi"/>
          <w:b/>
          <w:bCs/>
          <w:i/>
          <w:iCs/>
        </w:rPr>
        <w:t>A. Chemicals</w:t>
      </w:r>
    </w:p>
    <w:p w14:paraId="1D938AF8" w14:textId="12DD2D08" w:rsidR="007D4072" w:rsidRPr="00C27F51" w:rsidRDefault="00A6621F" w:rsidP="00D026F4">
      <w:pPr>
        <w:pStyle w:val="ListParagraph"/>
        <w:numPr>
          <w:ilvl w:val="0"/>
          <w:numId w:val="8"/>
        </w:numPr>
        <w:jc w:val="both"/>
        <w:rPr>
          <w:rFonts w:asciiTheme="majorBidi" w:hAnsiTheme="majorBidi" w:cstheme="majorBidi"/>
          <w:b/>
          <w:bCs/>
          <w:i/>
          <w:iCs/>
        </w:rPr>
      </w:pPr>
      <w:r w:rsidRPr="00C27F51">
        <w:rPr>
          <w:rFonts w:asciiTheme="majorBidi" w:hAnsiTheme="majorBidi" w:cstheme="majorBidi"/>
        </w:rPr>
        <w:t xml:space="preserve">Keep chemicals stored in the appropriate cabinets or designated storage rooms when not in use (NOT IN FUME HOODS). Only obtain an amount to keep your test or research going, like a one day/week supply. This will free up lab bench space and, if you do have a </w:t>
      </w:r>
      <w:r w:rsidR="007D4072" w:rsidRPr="00C27F51">
        <w:rPr>
          <w:rFonts w:asciiTheme="majorBidi" w:hAnsiTheme="majorBidi" w:cstheme="majorBidi"/>
        </w:rPr>
        <w:t>spill,</w:t>
      </w:r>
      <w:r w:rsidRPr="00C27F51">
        <w:rPr>
          <w:rFonts w:asciiTheme="majorBidi" w:hAnsiTheme="majorBidi" w:cstheme="majorBidi"/>
        </w:rPr>
        <w:t xml:space="preserve"> it will minimize the amount of chemical released. </w:t>
      </w:r>
    </w:p>
    <w:p w14:paraId="323B44E2" w14:textId="77777777" w:rsidR="007D4072"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Put away all reagents, samples, and personal materials.</w:t>
      </w:r>
    </w:p>
    <w:p w14:paraId="200CEFFC" w14:textId="4A1543CD" w:rsidR="007D4072"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Keep the lids on chemical containers. This sounds obvious but it will effectively reduce the possibility of a spill and reduce any fumes released into your lab and it’s the law.</w:t>
      </w:r>
    </w:p>
    <w:p w14:paraId="05BD1551" w14:textId="7B7C22A0" w:rsidR="00A6621F"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Label all containers. Make sure there are no unidentified containers; reagents, samples, drying papers with sample, or crucibles/boats with samples. Label all material by chemical name (Not just initials).</w:t>
      </w:r>
    </w:p>
    <w:p w14:paraId="69C80832" w14:textId="77777777" w:rsidR="007D4072" w:rsidRPr="00C27F51" w:rsidRDefault="007D4072" w:rsidP="009305CA">
      <w:pPr>
        <w:pStyle w:val="ListParagraph"/>
        <w:jc w:val="both"/>
        <w:rPr>
          <w:rFonts w:asciiTheme="majorBidi" w:hAnsiTheme="majorBidi" w:cstheme="majorBidi"/>
        </w:rPr>
      </w:pPr>
    </w:p>
    <w:p w14:paraId="41E77AE6" w14:textId="07345ACE" w:rsidR="00A6621F" w:rsidRPr="00C27F51" w:rsidRDefault="00A6621F" w:rsidP="002D08A1">
      <w:pPr>
        <w:jc w:val="both"/>
        <w:rPr>
          <w:rFonts w:asciiTheme="majorBidi" w:hAnsiTheme="majorBidi" w:cstheme="majorBidi"/>
          <w:b/>
          <w:bCs/>
          <w:i/>
          <w:iCs/>
        </w:rPr>
      </w:pPr>
      <w:r w:rsidRPr="00C27F51">
        <w:rPr>
          <w:rFonts w:asciiTheme="majorBidi" w:hAnsiTheme="majorBidi" w:cstheme="majorBidi"/>
          <w:b/>
          <w:bCs/>
          <w:i/>
          <w:iCs/>
        </w:rPr>
        <w:t xml:space="preserve">B. Cleaning </w:t>
      </w:r>
      <w:r w:rsidR="002D08A1">
        <w:rPr>
          <w:rFonts w:asciiTheme="majorBidi" w:hAnsiTheme="majorBidi" w:cstheme="majorBidi"/>
          <w:b/>
          <w:bCs/>
          <w:i/>
          <w:iCs/>
        </w:rPr>
        <w:t>your working area</w:t>
      </w:r>
    </w:p>
    <w:p w14:paraId="7D4CD63B" w14:textId="77777777" w:rsidR="007D4072"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Properly dispose of old or unwanted chemicals or any unnecessary items.</w:t>
      </w:r>
    </w:p>
    <w:p w14:paraId="4C69F49D" w14:textId="4EA7125E" w:rsidR="007D4072"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 xml:space="preserve">Damp </w:t>
      </w:r>
      <w:r w:rsidR="00D026F4" w:rsidRPr="00C27F51">
        <w:rPr>
          <w:rFonts w:asciiTheme="majorBidi" w:hAnsiTheme="majorBidi" w:cstheme="majorBidi"/>
        </w:rPr>
        <w:t>wipes</w:t>
      </w:r>
      <w:r w:rsidRPr="00C27F51">
        <w:rPr>
          <w:rFonts w:asciiTheme="majorBidi" w:hAnsiTheme="majorBidi" w:cstheme="majorBidi"/>
        </w:rPr>
        <w:t xml:space="preserve"> all </w:t>
      </w:r>
      <w:r w:rsidR="00A04922" w:rsidRPr="00C27F51">
        <w:rPr>
          <w:rFonts w:asciiTheme="majorBidi" w:hAnsiTheme="majorBidi" w:cstheme="majorBidi"/>
        </w:rPr>
        <w:t>benchtops</w:t>
      </w:r>
      <w:r w:rsidRPr="00C27F51">
        <w:rPr>
          <w:rFonts w:asciiTheme="majorBidi" w:hAnsiTheme="majorBidi" w:cstheme="majorBidi"/>
        </w:rPr>
        <w:t xml:space="preserve"> until clean and </w:t>
      </w:r>
      <w:r w:rsidR="00C27F51" w:rsidRPr="00C27F51">
        <w:rPr>
          <w:rFonts w:asciiTheme="majorBidi" w:hAnsiTheme="majorBidi" w:cstheme="majorBidi"/>
        </w:rPr>
        <w:t>areas</w:t>
      </w:r>
      <w:r w:rsidRPr="00C27F51">
        <w:rPr>
          <w:rFonts w:asciiTheme="majorBidi" w:hAnsiTheme="majorBidi" w:cstheme="majorBidi"/>
        </w:rPr>
        <w:t xml:space="preserve"> near weighing stations.</w:t>
      </w:r>
    </w:p>
    <w:p w14:paraId="5143AF8F" w14:textId="77777777" w:rsidR="007D4072"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Place absorbent paper near weighing stations or anywhere else necessary.</w:t>
      </w:r>
    </w:p>
    <w:p w14:paraId="53539829" w14:textId="77777777" w:rsidR="007D4072"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Clean up inside fume hoods.</w:t>
      </w:r>
    </w:p>
    <w:p w14:paraId="657220D6" w14:textId="77777777" w:rsidR="007D4072"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Look inside all cabinets for leftover waste and any storage hazards.</w:t>
      </w:r>
    </w:p>
    <w:p w14:paraId="01F461BD" w14:textId="77777777" w:rsidR="007D4072"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Dispose broken glass trash and “sharp” bins.</w:t>
      </w:r>
    </w:p>
    <w:p w14:paraId="275D670E" w14:textId="25947244" w:rsidR="007D4072"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 xml:space="preserve">Recycle paper and cardboard should properly </w:t>
      </w:r>
      <w:r w:rsidR="007D4072" w:rsidRPr="00C27F51">
        <w:rPr>
          <w:rFonts w:asciiTheme="majorBidi" w:hAnsiTheme="majorBidi" w:cstheme="majorBidi"/>
        </w:rPr>
        <w:t>remove.</w:t>
      </w:r>
    </w:p>
    <w:p w14:paraId="2B2EC2DC" w14:textId="77777777" w:rsidR="007D4072"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Unused or spare equipment should be stored in a designated storage room/area.</w:t>
      </w:r>
    </w:p>
    <w:p w14:paraId="489D68DC" w14:textId="77777777" w:rsidR="007D4072"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Equipment or furniture should not block walkways, electrical panels, or</w:t>
      </w:r>
      <w:r w:rsidR="007D4072" w:rsidRPr="00C27F51">
        <w:rPr>
          <w:rFonts w:asciiTheme="majorBidi" w:hAnsiTheme="majorBidi" w:cstheme="majorBidi"/>
        </w:rPr>
        <w:t xml:space="preserve"> </w:t>
      </w:r>
      <w:r w:rsidRPr="00C27F51">
        <w:rPr>
          <w:rFonts w:asciiTheme="majorBidi" w:hAnsiTheme="majorBidi" w:cstheme="majorBidi"/>
        </w:rPr>
        <w:t>emergency eyewash.</w:t>
      </w:r>
    </w:p>
    <w:p w14:paraId="72095CB5" w14:textId="77777777" w:rsidR="007D4072"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Check emergency egress path is maintained.</w:t>
      </w:r>
    </w:p>
    <w:p w14:paraId="37B38FE3" w14:textId="77777777" w:rsidR="007D4072"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Verify the lab is clean, organized and anything else required to make lab look professional.</w:t>
      </w:r>
    </w:p>
    <w:p w14:paraId="7F35B722" w14:textId="0DF5CF3F" w:rsidR="00A6621F"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 xml:space="preserve">Check for trip and slip hazards (oil leaks from pumps, electrical </w:t>
      </w:r>
      <w:r w:rsidR="00461D04" w:rsidRPr="00C27F51">
        <w:rPr>
          <w:rFonts w:asciiTheme="majorBidi" w:hAnsiTheme="majorBidi" w:cstheme="majorBidi"/>
        </w:rPr>
        <w:t>cords,</w:t>
      </w:r>
      <w:r w:rsidRPr="00C27F51">
        <w:rPr>
          <w:rFonts w:asciiTheme="majorBidi" w:hAnsiTheme="majorBidi" w:cstheme="majorBidi"/>
        </w:rPr>
        <w:t xml:space="preserve"> or hoses across</w:t>
      </w:r>
      <w:r w:rsidR="007D4072" w:rsidRPr="00C27F51">
        <w:rPr>
          <w:rFonts w:asciiTheme="majorBidi" w:hAnsiTheme="majorBidi" w:cstheme="majorBidi"/>
        </w:rPr>
        <w:t xml:space="preserve"> the </w:t>
      </w:r>
      <w:r w:rsidRPr="00C27F51">
        <w:rPr>
          <w:rFonts w:asciiTheme="majorBidi" w:hAnsiTheme="majorBidi" w:cstheme="majorBidi"/>
        </w:rPr>
        <w:t>walking path.</w:t>
      </w:r>
    </w:p>
    <w:p w14:paraId="2EC309E4" w14:textId="77777777" w:rsidR="009305CA" w:rsidRPr="00C27F51" w:rsidRDefault="009305CA" w:rsidP="009305CA">
      <w:pPr>
        <w:pStyle w:val="ListParagraph"/>
        <w:jc w:val="both"/>
        <w:rPr>
          <w:rFonts w:asciiTheme="majorBidi" w:hAnsiTheme="majorBidi" w:cstheme="majorBidi"/>
        </w:rPr>
      </w:pPr>
    </w:p>
    <w:p w14:paraId="61E9D4A2" w14:textId="77777777" w:rsidR="007D4072" w:rsidRPr="00C27F51" w:rsidRDefault="00A6621F" w:rsidP="00D026F4">
      <w:pPr>
        <w:jc w:val="both"/>
        <w:rPr>
          <w:rFonts w:asciiTheme="majorBidi" w:hAnsiTheme="majorBidi" w:cstheme="majorBidi"/>
          <w:b/>
          <w:bCs/>
          <w:i/>
          <w:iCs/>
        </w:rPr>
      </w:pPr>
      <w:r w:rsidRPr="00C27F51">
        <w:rPr>
          <w:rFonts w:asciiTheme="majorBidi" w:hAnsiTheme="majorBidi" w:cstheme="majorBidi"/>
          <w:b/>
          <w:bCs/>
          <w:i/>
          <w:iCs/>
        </w:rPr>
        <w:t>C. Fume Hood</w:t>
      </w:r>
    </w:p>
    <w:p w14:paraId="42561CE1" w14:textId="77777777" w:rsidR="00461D04" w:rsidRPr="00C27F51" w:rsidRDefault="00A6621F" w:rsidP="00D026F4">
      <w:pPr>
        <w:pStyle w:val="ListParagraph"/>
        <w:numPr>
          <w:ilvl w:val="0"/>
          <w:numId w:val="7"/>
        </w:numPr>
        <w:jc w:val="both"/>
        <w:rPr>
          <w:rFonts w:asciiTheme="majorBidi" w:hAnsiTheme="majorBidi" w:cstheme="majorBidi"/>
          <w:b/>
          <w:bCs/>
          <w:i/>
          <w:iCs/>
        </w:rPr>
      </w:pPr>
      <w:r w:rsidRPr="00C27F51">
        <w:rPr>
          <w:rFonts w:asciiTheme="majorBidi" w:hAnsiTheme="majorBidi" w:cstheme="majorBidi"/>
        </w:rPr>
        <w:t xml:space="preserve">Always work with the sash at the level of the arrow stocker and close when not used. </w:t>
      </w:r>
    </w:p>
    <w:p w14:paraId="6578B961" w14:textId="52E9BF80" w:rsidR="00A6621F" w:rsidRPr="00C27F51" w:rsidRDefault="00A6621F" w:rsidP="00D026F4">
      <w:pPr>
        <w:pStyle w:val="ListParagraph"/>
        <w:numPr>
          <w:ilvl w:val="0"/>
          <w:numId w:val="7"/>
        </w:numPr>
        <w:jc w:val="both"/>
        <w:rPr>
          <w:rFonts w:asciiTheme="majorBidi" w:hAnsiTheme="majorBidi" w:cstheme="majorBidi"/>
          <w:b/>
          <w:bCs/>
          <w:i/>
          <w:iCs/>
        </w:rPr>
      </w:pPr>
      <w:r w:rsidRPr="00C27F51">
        <w:rPr>
          <w:rFonts w:asciiTheme="majorBidi" w:hAnsiTheme="majorBidi" w:cstheme="majorBidi"/>
        </w:rPr>
        <w:t xml:space="preserve">Hoods are equipped with the airflow monitor and alarm to warn you if the air velocity is too low. If the alarm engages, lower the sash slightly until the alarm stops. If </w:t>
      </w:r>
      <w:r w:rsidR="00461D04" w:rsidRPr="00C27F51">
        <w:rPr>
          <w:rFonts w:asciiTheme="majorBidi" w:hAnsiTheme="majorBidi" w:cstheme="majorBidi"/>
        </w:rPr>
        <w:t>the</w:t>
      </w:r>
      <w:r w:rsidRPr="00C27F51">
        <w:rPr>
          <w:rFonts w:asciiTheme="majorBidi" w:hAnsiTheme="majorBidi" w:cstheme="majorBidi"/>
        </w:rPr>
        <w:t xml:space="preserve"> alarm sounds consistently</w:t>
      </w:r>
      <w:r w:rsidR="00461D04" w:rsidRPr="00C27F51">
        <w:rPr>
          <w:rFonts w:asciiTheme="majorBidi" w:hAnsiTheme="majorBidi" w:cstheme="majorBidi"/>
        </w:rPr>
        <w:t>,</w:t>
      </w:r>
      <w:r w:rsidRPr="00C27F51">
        <w:rPr>
          <w:rFonts w:asciiTheme="majorBidi" w:hAnsiTheme="majorBidi" w:cstheme="majorBidi"/>
        </w:rPr>
        <w:t xml:space="preserve"> this indicates a real problem immediately report to the lab </w:t>
      </w:r>
      <w:r w:rsidR="00461D04" w:rsidRPr="00C27F51">
        <w:rPr>
          <w:rFonts w:asciiTheme="majorBidi" w:hAnsiTheme="majorBidi" w:cstheme="majorBidi"/>
        </w:rPr>
        <w:t>staff</w:t>
      </w:r>
      <w:r w:rsidRPr="00C27F51">
        <w:rPr>
          <w:rFonts w:asciiTheme="majorBidi" w:hAnsiTheme="majorBidi" w:cstheme="majorBidi"/>
        </w:rPr>
        <w:t>.</w:t>
      </w:r>
    </w:p>
    <w:p w14:paraId="2E6CCAEF" w14:textId="77777777" w:rsidR="00461D04"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t>Store the bare minimum of equipment and chemicals in your hood. Excess materials will block the air flow and reduce performance significantly.</w:t>
      </w:r>
    </w:p>
    <w:p w14:paraId="1986A701" w14:textId="25383282" w:rsidR="00461D04" w:rsidRPr="00C27F51" w:rsidRDefault="00A6621F" w:rsidP="00C6156B">
      <w:pPr>
        <w:pStyle w:val="ListParagraph"/>
        <w:numPr>
          <w:ilvl w:val="0"/>
          <w:numId w:val="7"/>
        </w:numPr>
        <w:jc w:val="both"/>
        <w:rPr>
          <w:rFonts w:asciiTheme="majorBidi" w:hAnsiTheme="majorBidi" w:cstheme="majorBidi"/>
        </w:rPr>
      </w:pPr>
      <w:r w:rsidRPr="00C27F51">
        <w:rPr>
          <w:rFonts w:asciiTheme="majorBidi" w:hAnsiTheme="majorBidi" w:cstheme="majorBidi"/>
        </w:rPr>
        <w:t>Chemicals should not be stored in the fume hood</w:t>
      </w:r>
      <w:r w:rsidR="00C6156B">
        <w:rPr>
          <w:rFonts w:asciiTheme="majorBidi" w:hAnsiTheme="majorBidi" w:cstheme="majorBidi"/>
        </w:rPr>
        <w:t>.</w:t>
      </w:r>
      <w:r w:rsidRPr="00C27F51">
        <w:rPr>
          <w:rFonts w:asciiTheme="majorBidi" w:hAnsiTheme="majorBidi" w:cstheme="majorBidi"/>
        </w:rPr>
        <w:t xml:space="preserve"> </w:t>
      </w:r>
    </w:p>
    <w:p w14:paraId="26C76EAA" w14:textId="003C957B" w:rsidR="00A6621F" w:rsidRPr="00C27F51" w:rsidRDefault="00A6621F" w:rsidP="00D026F4">
      <w:pPr>
        <w:pStyle w:val="ListParagraph"/>
        <w:numPr>
          <w:ilvl w:val="0"/>
          <w:numId w:val="7"/>
        </w:numPr>
        <w:jc w:val="both"/>
        <w:rPr>
          <w:rFonts w:asciiTheme="majorBidi" w:hAnsiTheme="majorBidi" w:cstheme="majorBidi"/>
        </w:rPr>
      </w:pPr>
      <w:r w:rsidRPr="00C27F51">
        <w:rPr>
          <w:rFonts w:asciiTheme="majorBidi" w:hAnsiTheme="majorBidi" w:cstheme="majorBidi"/>
        </w:rPr>
        <w:lastRenderedPageBreak/>
        <w:t>Keep the lab windows and doors closed. Draft from open windows and doors can</w:t>
      </w:r>
      <w:r w:rsidR="00461D04" w:rsidRPr="00C27F51">
        <w:rPr>
          <w:rFonts w:asciiTheme="majorBidi" w:hAnsiTheme="majorBidi" w:cstheme="majorBidi"/>
        </w:rPr>
        <w:t xml:space="preserve"> </w:t>
      </w:r>
      <w:r w:rsidRPr="00C27F51">
        <w:rPr>
          <w:rFonts w:asciiTheme="majorBidi" w:hAnsiTheme="majorBidi" w:cstheme="majorBidi"/>
        </w:rPr>
        <w:t>significantly affect your hood’s performance.</w:t>
      </w:r>
    </w:p>
    <w:p w14:paraId="51C4AB07" w14:textId="77777777" w:rsidR="00461D04" w:rsidRPr="00C27F51" w:rsidRDefault="00461D04" w:rsidP="00D026F4">
      <w:pPr>
        <w:pStyle w:val="ListParagraph"/>
        <w:jc w:val="both"/>
        <w:rPr>
          <w:rFonts w:asciiTheme="majorBidi" w:hAnsiTheme="majorBidi" w:cstheme="majorBidi"/>
          <w:b/>
          <w:bCs/>
          <w:i/>
          <w:iCs/>
        </w:rPr>
      </w:pPr>
    </w:p>
    <w:p w14:paraId="6AA9D57C" w14:textId="77777777" w:rsidR="00461D04" w:rsidRPr="00C27F51" w:rsidRDefault="00A6621F" w:rsidP="00D026F4">
      <w:pPr>
        <w:jc w:val="both"/>
        <w:rPr>
          <w:rFonts w:asciiTheme="majorBidi" w:hAnsiTheme="majorBidi" w:cstheme="majorBidi"/>
          <w:b/>
          <w:bCs/>
          <w:i/>
          <w:iCs/>
        </w:rPr>
      </w:pPr>
      <w:r w:rsidRPr="00C27F51">
        <w:rPr>
          <w:rFonts w:asciiTheme="majorBidi" w:hAnsiTheme="majorBidi" w:cstheme="majorBidi"/>
          <w:b/>
          <w:bCs/>
          <w:i/>
          <w:iCs/>
        </w:rPr>
        <w:t>F. Safe storage of chemicals</w:t>
      </w:r>
    </w:p>
    <w:p w14:paraId="70A81ECA" w14:textId="3751DC8C" w:rsidR="00461D04" w:rsidRPr="00C27F51" w:rsidRDefault="00A6621F" w:rsidP="00D026F4">
      <w:pPr>
        <w:pStyle w:val="ListParagraph"/>
        <w:numPr>
          <w:ilvl w:val="0"/>
          <w:numId w:val="12"/>
        </w:numPr>
        <w:jc w:val="both"/>
        <w:rPr>
          <w:rFonts w:asciiTheme="majorBidi" w:hAnsiTheme="majorBidi" w:cstheme="majorBidi"/>
          <w:b/>
          <w:bCs/>
          <w:i/>
          <w:iCs/>
        </w:rPr>
      </w:pPr>
      <w:r w:rsidRPr="00C27F51">
        <w:rPr>
          <w:rFonts w:asciiTheme="majorBidi" w:hAnsiTheme="majorBidi" w:cstheme="majorBidi"/>
        </w:rPr>
        <w:t xml:space="preserve">Store using the following criteria: </w:t>
      </w:r>
      <w:r w:rsidRPr="00090C78">
        <w:rPr>
          <w:rFonts w:asciiTheme="majorBidi" w:hAnsiTheme="majorBidi" w:cstheme="majorBidi"/>
          <w:i/>
          <w:iCs/>
        </w:rPr>
        <w:t>Flammables, Corrosives, Oxidizers, Carcinogens, Water reactive, Toxics</w:t>
      </w:r>
      <w:r w:rsidRPr="00C27F51">
        <w:rPr>
          <w:rFonts w:asciiTheme="majorBidi" w:hAnsiTheme="majorBidi" w:cstheme="majorBidi"/>
        </w:rPr>
        <w:t>.</w:t>
      </w:r>
    </w:p>
    <w:p w14:paraId="3642E8F9" w14:textId="14F6D2A2" w:rsidR="00461D04" w:rsidRPr="00C27F51" w:rsidRDefault="00A6621F" w:rsidP="00D026F4">
      <w:pPr>
        <w:pStyle w:val="ListParagraph"/>
        <w:numPr>
          <w:ilvl w:val="0"/>
          <w:numId w:val="12"/>
        </w:numPr>
        <w:jc w:val="both"/>
        <w:rPr>
          <w:rFonts w:asciiTheme="majorBidi" w:hAnsiTheme="majorBidi" w:cstheme="majorBidi"/>
          <w:b/>
          <w:bCs/>
          <w:i/>
          <w:iCs/>
        </w:rPr>
      </w:pPr>
      <w:r w:rsidRPr="00C27F51">
        <w:rPr>
          <w:rFonts w:asciiTheme="majorBidi" w:hAnsiTheme="majorBidi" w:cstheme="majorBidi"/>
        </w:rPr>
        <w:t>Acids</w:t>
      </w:r>
      <w:r w:rsidR="00090C78">
        <w:rPr>
          <w:rFonts w:asciiTheme="majorBidi" w:hAnsiTheme="majorBidi" w:cstheme="majorBidi"/>
        </w:rPr>
        <w:t>:</w:t>
      </w:r>
      <w:r w:rsidRPr="00C27F51">
        <w:rPr>
          <w:rFonts w:asciiTheme="majorBidi" w:hAnsiTheme="majorBidi" w:cstheme="majorBidi"/>
        </w:rPr>
        <w:t xml:space="preserve"> </w:t>
      </w:r>
      <w:r w:rsidR="00090C78">
        <w:rPr>
          <w:rFonts w:asciiTheme="majorBidi" w:hAnsiTheme="majorBidi" w:cstheme="majorBidi"/>
        </w:rPr>
        <w:t>S</w:t>
      </w:r>
      <w:r w:rsidRPr="00C27F51">
        <w:rPr>
          <w:rFonts w:asciiTheme="majorBidi" w:hAnsiTheme="majorBidi" w:cstheme="majorBidi"/>
        </w:rPr>
        <w:t>tore bottles in the acid cabinets, segregate oxidizing acids from organic acids, and flammable materials.</w:t>
      </w:r>
    </w:p>
    <w:p w14:paraId="55188827" w14:textId="5A86C56B" w:rsidR="00461D04" w:rsidRPr="00C27F51" w:rsidRDefault="00A6621F" w:rsidP="00D026F4">
      <w:pPr>
        <w:pStyle w:val="ListParagraph"/>
        <w:numPr>
          <w:ilvl w:val="0"/>
          <w:numId w:val="12"/>
        </w:numPr>
        <w:jc w:val="both"/>
        <w:rPr>
          <w:rFonts w:asciiTheme="majorBidi" w:hAnsiTheme="majorBidi" w:cstheme="majorBidi"/>
          <w:b/>
          <w:bCs/>
          <w:i/>
          <w:iCs/>
        </w:rPr>
      </w:pPr>
      <w:r w:rsidRPr="00C27F51">
        <w:rPr>
          <w:rFonts w:asciiTheme="majorBidi" w:hAnsiTheme="majorBidi" w:cstheme="majorBidi"/>
        </w:rPr>
        <w:t>Segregate acids from bases, and from active metals such as sodium etc</w:t>
      </w:r>
      <w:r w:rsidR="00090C78">
        <w:rPr>
          <w:rFonts w:asciiTheme="majorBidi" w:hAnsiTheme="majorBidi" w:cstheme="majorBidi"/>
        </w:rPr>
        <w:t>.</w:t>
      </w:r>
      <w:r w:rsidRPr="00C27F51">
        <w:rPr>
          <w:rFonts w:asciiTheme="majorBidi" w:hAnsiTheme="majorBidi" w:cstheme="majorBidi"/>
        </w:rPr>
        <w:t>.</w:t>
      </w:r>
    </w:p>
    <w:p w14:paraId="35DDA338" w14:textId="77777777" w:rsidR="00461D04" w:rsidRPr="00C27F51" w:rsidRDefault="00A6621F" w:rsidP="00D026F4">
      <w:pPr>
        <w:pStyle w:val="ListParagraph"/>
        <w:numPr>
          <w:ilvl w:val="0"/>
          <w:numId w:val="12"/>
        </w:numPr>
        <w:jc w:val="both"/>
        <w:rPr>
          <w:rFonts w:asciiTheme="majorBidi" w:hAnsiTheme="majorBidi" w:cstheme="majorBidi"/>
          <w:b/>
          <w:bCs/>
          <w:i/>
          <w:iCs/>
        </w:rPr>
      </w:pPr>
      <w:r w:rsidRPr="00C27F51">
        <w:rPr>
          <w:rFonts w:asciiTheme="majorBidi" w:hAnsiTheme="majorBidi" w:cstheme="majorBidi"/>
        </w:rPr>
        <w:t>Segregate acids from chemicals which could generate toxic gases.</w:t>
      </w:r>
    </w:p>
    <w:p w14:paraId="6F5F405A" w14:textId="52338935" w:rsidR="00461D04" w:rsidRPr="00C27F51" w:rsidRDefault="00A6621F" w:rsidP="00D026F4">
      <w:pPr>
        <w:pStyle w:val="ListParagraph"/>
        <w:numPr>
          <w:ilvl w:val="0"/>
          <w:numId w:val="12"/>
        </w:numPr>
        <w:jc w:val="both"/>
        <w:rPr>
          <w:rFonts w:asciiTheme="majorBidi" w:hAnsiTheme="majorBidi" w:cstheme="majorBidi"/>
          <w:b/>
          <w:bCs/>
          <w:i/>
          <w:iCs/>
        </w:rPr>
      </w:pPr>
      <w:r w:rsidRPr="00C27F51">
        <w:rPr>
          <w:rFonts w:asciiTheme="majorBidi" w:hAnsiTheme="majorBidi" w:cstheme="majorBidi"/>
        </w:rPr>
        <w:t>Flammable</w:t>
      </w:r>
      <w:r w:rsidR="00090C78">
        <w:rPr>
          <w:rFonts w:asciiTheme="majorBidi" w:hAnsiTheme="majorBidi" w:cstheme="majorBidi"/>
        </w:rPr>
        <w:t xml:space="preserve">: </w:t>
      </w:r>
      <w:r w:rsidRPr="00C27F51">
        <w:rPr>
          <w:rFonts w:asciiTheme="majorBidi" w:hAnsiTheme="majorBidi" w:cstheme="majorBidi"/>
        </w:rPr>
        <w:t>Keep away from any source of ignition (flame,</w:t>
      </w:r>
      <w:r w:rsidR="00461D04" w:rsidRPr="00C27F51">
        <w:rPr>
          <w:rFonts w:asciiTheme="majorBidi" w:hAnsiTheme="majorBidi" w:cstheme="majorBidi"/>
        </w:rPr>
        <w:t xml:space="preserve"> </w:t>
      </w:r>
      <w:r w:rsidR="00C27F51" w:rsidRPr="00C27F51">
        <w:rPr>
          <w:rFonts w:asciiTheme="majorBidi" w:hAnsiTheme="majorBidi" w:cstheme="majorBidi"/>
        </w:rPr>
        <w:t>heat,</w:t>
      </w:r>
      <w:r w:rsidRPr="00C27F51">
        <w:rPr>
          <w:rFonts w:asciiTheme="majorBidi" w:hAnsiTheme="majorBidi" w:cstheme="majorBidi"/>
        </w:rPr>
        <w:t xml:space="preserve"> or sparks).</w:t>
      </w:r>
    </w:p>
    <w:p w14:paraId="2FFE0C84" w14:textId="59440D62" w:rsidR="00A6621F" w:rsidRPr="00C27F51" w:rsidRDefault="00A6621F" w:rsidP="00D026F4">
      <w:pPr>
        <w:pStyle w:val="ListParagraph"/>
        <w:numPr>
          <w:ilvl w:val="0"/>
          <w:numId w:val="12"/>
        </w:numPr>
        <w:jc w:val="both"/>
        <w:rPr>
          <w:rFonts w:asciiTheme="majorBidi" w:hAnsiTheme="majorBidi" w:cstheme="majorBidi"/>
          <w:b/>
          <w:bCs/>
          <w:i/>
          <w:iCs/>
        </w:rPr>
      </w:pPr>
      <w:r w:rsidRPr="00C27F51">
        <w:rPr>
          <w:rFonts w:asciiTheme="majorBidi" w:hAnsiTheme="majorBidi" w:cstheme="majorBidi"/>
        </w:rPr>
        <w:t>Oxidizers</w:t>
      </w:r>
      <w:r w:rsidR="00090C78">
        <w:rPr>
          <w:rFonts w:asciiTheme="majorBidi" w:hAnsiTheme="majorBidi" w:cstheme="majorBidi"/>
        </w:rPr>
        <w:t xml:space="preserve">: They </w:t>
      </w:r>
      <w:r w:rsidRPr="00C27F51">
        <w:rPr>
          <w:rFonts w:asciiTheme="majorBidi" w:hAnsiTheme="majorBidi" w:cstheme="majorBidi"/>
        </w:rPr>
        <w:t>react violently with organics. Keep away from flammables, from reducing agents, store in a cool, dry place.</w:t>
      </w:r>
    </w:p>
    <w:p w14:paraId="6F1F2B54" w14:textId="5BFB5EB3" w:rsidR="00D026F4" w:rsidRPr="00C27F51" w:rsidRDefault="00D026F4" w:rsidP="00D026F4">
      <w:pPr>
        <w:pStyle w:val="ListParagraph"/>
        <w:numPr>
          <w:ilvl w:val="0"/>
          <w:numId w:val="12"/>
        </w:numPr>
        <w:jc w:val="both"/>
        <w:rPr>
          <w:rFonts w:asciiTheme="majorBidi" w:hAnsiTheme="majorBidi" w:cstheme="majorBidi"/>
          <w:b/>
          <w:bCs/>
          <w:i/>
          <w:iCs/>
        </w:rPr>
      </w:pPr>
      <w:r w:rsidRPr="00C27F51">
        <w:rPr>
          <w:rFonts w:asciiTheme="majorBidi" w:hAnsiTheme="majorBidi" w:cstheme="majorBidi"/>
        </w:rPr>
        <w:t>Store chemicals in containers compatible with, and durable enough for the waste. Liquid must be in screw top containers. Do not overfill container, allow for expansion.</w:t>
      </w:r>
    </w:p>
    <w:p w14:paraId="1506FB94" w14:textId="77777777" w:rsidR="00D026F4" w:rsidRPr="00C27F51" w:rsidRDefault="00D026F4" w:rsidP="00D026F4">
      <w:pPr>
        <w:pStyle w:val="ListParagraph"/>
        <w:numPr>
          <w:ilvl w:val="0"/>
          <w:numId w:val="12"/>
        </w:numPr>
        <w:jc w:val="both"/>
        <w:rPr>
          <w:rFonts w:asciiTheme="majorBidi" w:hAnsiTheme="majorBidi" w:cstheme="majorBidi"/>
          <w:b/>
          <w:bCs/>
          <w:i/>
          <w:iCs/>
        </w:rPr>
      </w:pPr>
      <w:r w:rsidRPr="00C27F51">
        <w:rPr>
          <w:rFonts w:asciiTheme="majorBidi" w:hAnsiTheme="majorBidi" w:cstheme="majorBidi"/>
        </w:rPr>
        <w:t>Store chemical waste in a designated area. Label area as, “Hazardous Waste Storage Area”.</w:t>
      </w:r>
    </w:p>
    <w:p w14:paraId="2D030A4D" w14:textId="77777777" w:rsidR="00461D04" w:rsidRPr="00C27F51" w:rsidRDefault="00461D04" w:rsidP="00D026F4">
      <w:pPr>
        <w:jc w:val="both"/>
        <w:rPr>
          <w:rFonts w:asciiTheme="majorBidi" w:hAnsiTheme="majorBidi" w:cstheme="majorBidi"/>
          <w:b/>
          <w:bCs/>
          <w:i/>
          <w:iCs/>
        </w:rPr>
      </w:pPr>
    </w:p>
    <w:p w14:paraId="403303F0" w14:textId="77777777" w:rsidR="00A6621F" w:rsidRPr="00C27F51" w:rsidRDefault="00A6621F" w:rsidP="00D026F4">
      <w:pPr>
        <w:jc w:val="both"/>
        <w:rPr>
          <w:rFonts w:asciiTheme="majorBidi" w:hAnsiTheme="majorBidi" w:cstheme="majorBidi"/>
          <w:b/>
          <w:bCs/>
          <w:i/>
          <w:iCs/>
        </w:rPr>
      </w:pPr>
      <w:r w:rsidRPr="00C27F51">
        <w:rPr>
          <w:rFonts w:asciiTheme="majorBidi" w:hAnsiTheme="majorBidi" w:cstheme="majorBidi"/>
          <w:b/>
          <w:bCs/>
          <w:i/>
          <w:iCs/>
        </w:rPr>
        <w:t>G. Gloves</w:t>
      </w:r>
    </w:p>
    <w:p w14:paraId="6DC7E13A" w14:textId="23425F0C" w:rsidR="00090C78" w:rsidRDefault="00090C78" w:rsidP="00D026F4">
      <w:pPr>
        <w:pStyle w:val="ListParagraph"/>
        <w:numPr>
          <w:ilvl w:val="0"/>
          <w:numId w:val="14"/>
        </w:numPr>
        <w:jc w:val="both"/>
        <w:rPr>
          <w:rFonts w:asciiTheme="majorBidi" w:hAnsiTheme="majorBidi" w:cstheme="majorBidi"/>
        </w:rPr>
      </w:pPr>
      <w:r>
        <w:rPr>
          <w:rFonts w:asciiTheme="majorBidi" w:hAnsiTheme="majorBidi" w:cstheme="majorBidi"/>
        </w:rPr>
        <w:t>There are 2 types of gloves in the lab:</w:t>
      </w:r>
    </w:p>
    <w:p w14:paraId="28185373" w14:textId="6E28BAAC" w:rsidR="00090C78" w:rsidRPr="00AC3B70" w:rsidRDefault="00090C78" w:rsidP="00090C78">
      <w:pPr>
        <w:pStyle w:val="ListParagraph"/>
        <w:numPr>
          <w:ilvl w:val="1"/>
          <w:numId w:val="14"/>
        </w:numPr>
        <w:jc w:val="both"/>
        <w:rPr>
          <w:rFonts w:asciiTheme="majorBidi" w:hAnsiTheme="majorBidi" w:cstheme="majorBidi"/>
        </w:rPr>
      </w:pPr>
      <w:r w:rsidRPr="00AC3B70">
        <w:rPr>
          <w:rFonts w:asciiTheme="majorBidi" w:hAnsiTheme="majorBidi" w:cstheme="majorBidi"/>
          <w:b/>
          <w:bCs/>
        </w:rPr>
        <w:t>Latex gloves</w:t>
      </w:r>
      <w:r w:rsidRPr="00AC3B70">
        <w:rPr>
          <w:rFonts w:asciiTheme="majorBidi" w:hAnsiTheme="majorBidi" w:cstheme="majorBidi"/>
        </w:rPr>
        <w:t xml:space="preserve">: </w:t>
      </w:r>
      <w:r>
        <w:rPr>
          <w:rFonts w:asciiTheme="majorBidi" w:hAnsiTheme="majorBidi" w:cstheme="majorBidi"/>
        </w:rPr>
        <w:t>T</w:t>
      </w:r>
      <w:r w:rsidRPr="00AC3B70">
        <w:rPr>
          <w:rFonts w:asciiTheme="majorBidi" w:hAnsiTheme="majorBidi" w:cstheme="majorBidi"/>
        </w:rPr>
        <w:t>he most affordable option, but not as durable as nitrile gloves. They also offer limited protection against some chemicals.</w:t>
      </w:r>
    </w:p>
    <w:p w14:paraId="4846337A" w14:textId="77777777" w:rsidR="00090C78" w:rsidRPr="00AC3B70" w:rsidRDefault="00090C78" w:rsidP="00090C78">
      <w:pPr>
        <w:pStyle w:val="ListParagraph"/>
        <w:numPr>
          <w:ilvl w:val="1"/>
          <w:numId w:val="14"/>
        </w:numPr>
        <w:jc w:val="both"/>
        <w:rPr>
          <w:rFonts w:asciiTheme="majorBidi" w:hAnsiTheme="majorBidi" w:cstheme="majorBidi"/>
        </w:rPr>
      </w:pPr>
      <w:r w:rsidRPr="00AC3B70">
        <w:rPr>
          <w:rFonts w:asciiTheme="majorBidi" w:hAnsiTheme="majorBidi" w:cstheme="majorBidi"/>
          <w:b/>
          <w:bCs/>
        </w:rPr>
        <w:t>Nitrile gloves</w:t>
      </w:r>
      <w:r w:rsidRPr="00AC3B70">
        <w:rPr>
          <w:rFonts w:asciiTheme="majorBidi" w:hAnsiTheme="majorBidi" w:cstheme="majorBidi"/>
        </w:rPr>
        <w:t xml:space="preserve">: </w:t>
      </w:r>
      <w:r>
        <w:rPr>
          <w:rFonts w:asciiTheme="majorBidi" w:hAnsiTheme="majorBidi" w:cstheme="majorBidi"/>
        </w:rPr>
        <w:t>m</w:t>
      </w:r>
      <w:r w:rsidRPr="00AC3B70">
        <w:rPr>
          <w:rFonts w:asciiTheme="majorBidi" w:hAnsiTheme="majorBidi" w:cstheme="majorBidi"/>
        </w:rPr>
        <w:t>ore durable than latex gloves, but less flexible. They offer good protection against most chemicals.</w:t>
      </w:r>
    </w:p>
    <w:p w14:paraId="4BA9F79F" w14:textId="237A67C5" w:rsidR="00461D04" w:rsidRPr="00C27F51" w:rsidRDefault="00090C78" w:rsidP="00D026F4">
      <w:pPr>
        <w:pStyle w:val="ListParagraph"/>
        <w:numPr>
          <w:ilvl w:val="0"/>
          <w:numId w:val="14"/>
        </w:numPr>
        <w:jc w:val="both"/>
        <w:rPr>
          <w:rFonts w:asciiTheme="majorBidi" w:hAnsiTheme="majorBidi" w:cstheme="majorBidi"/>
        </w:rPr>
      </w:pPr>
      <w:r>
        <w:rPr>
          <w:rFonts w:asciiTheme="majorBidi" w:hAnsiTheme="majorBidi" w:cstheme="majorBidi"/>
        </w:rPr>
        <w:t>Before conducting your experiment, m</w:t>
      </w:r>
      <w:r w:rsidR="00A6621F" w:rsidRPr="00C27F51">
        <w:rPr>
          <w:rFonts w:asciiTheme="majorBidi" w:hAnsiTheme="majorBidi" w:cstheme="majorBidi"/>
        </w:rPr>
        <w:t>ake sure that the glove</w:t>
      </w:r>
      <w:r w:rsidR="00C71FB7">
        <w:rPr>
          <w:rFonts w:asciiTheme="majorBidi" w:hAnsiTheme="majorBidi" w:cstheme="majorBidi"/>
        </w:rPr>
        <w:t>s</w:t>
      </w:r>
      <w:r>
        <w:rPr>
          <w:rFonts w:asciiTheme="majorBidi" w:hAnsiTheme="majorBidi" w:cstheme="majorBidi"/>
        </w:rPr>
        <w:t xml:space="preserve"> are appropriate, compatible</w:t>
      </w:r>
      <w:r w:rsidR="00C71FB7">
        <w:rPr>
          <w:rFonts w:asciiTheme="majorBidi" w:hAnsiTheme="majorBidi" w:cstheme="majorBidi"/>
        </w:rPr>
        <w:t xml:space="preserve"> </w:t>
      </w:r>
      <w:r>
        <w:rPr>
          <w:rFonts w:asciiTheme="majorBidi" w:hAnsiTheme="majorBidi" w:cstheme="majorBidi"/>
        </w:rPr>
        <w:t>and</w:t>
      </w:r>
      <w:r w:rsidR="00A6621F" w:rsidRPr="00C27F51">
        <w:rPr>
          <w:rFonts w:asciiTheme="majorBidi" w:hAnsiTheme="majorBidi" w:cstheme="majorBidi"/>
        </w:rPr>
        <w:t xml:space="preserve"> chemical</w:t>
      </w:r>
      <w:r w:rsidR="002148DA">
        <w:rPr>
          <w:rFonts w:asciiTheme="majorBidi" w:hAnsiTheme="majorBidi" w:cstheme="majorBidi"/>
        </w:rPr>
        <w:t>-resistant gloves</w:t>
      </w:r>
      <w:r w:rsidR="00A6621F" w:rsidRPr="00C27F51">
        <w:rPr>
          <w:rFonts w:asciiTheme="majorBidi" w:hAnsiTheme="majorBidi" w:cstheme="majorBidi"/>
        </w:rPr>
        <w:t xml:space="preserve">. </w:t>
      </w:r>
    </w:p>
    <w:p w14:paraId="4213D0F8" w14:textId="211CA9F7" w:rsidR="00461D04" w:rsidRPr="00C27F51" w:rsidRDefault="00A6621F" w:rsidP="00D026F4">
      <w:pPr>
        <w:pStyle w:val="ListParagraph"/>
        <w:numPr>
          <w:ilvl w:val="0"/>
          <w:numId w:val="14"/>
        </w:numPr>
        <w:jc w:val="both"/>
        <w:rPr>
          <w:rFonts w:asciiTheme="majorBidi" w:hAnsiTheme="majorBidi" w:cstheme="majorBidi"/>
        </w:rPr>
      </w:pPr>
      <w:r w:rsidRPr="00C27F51">
        <w:rPr>
          <w:rFonts w:asciiTheme="majorBidi" w:hAnsiTheme="majorBidi" w:cstheme="majorBidi"/>
        </w:rPr>
        <w:t xml:space="preserve">For most applications thin gloves are superior to heavy gloves because they offer </w:t>
      </w:r>
      <w:r w:rsidR="00AC12DC" w:rsidRPr="00C27F51">
        <w:rPr>
          <w:rFonts w:asciiTheme="majorBidi" w:hAnsiTheme="majorBidi" w:cstheme="majorBidi"/>
        </w:rPr>
        <w:t>better dexterity</w:t>
      </w:r>
      <w:r w:rsidRPr="00C27F51">
        <w:rPr>
          <w:rFonts w:asciiTheme="majorBidi" w:hAnsiTheme="majorBidi" w:cstheme="majorBidi"/>
        </w:rPr>
        <w:t xml:space="preserve">. </w:t>
      </w:r>
      <w:r w:rsidR="002148DA">
        <w:rPr>
          <w:rFonts w:asciiTheme="majorBidi" w:hAnsiTheme="majorBidi" w:cstheme="majorBidi"/>
        </w:rPr>
        <w:t>However, s</w:t>
      </w:r>
      <w:r w:rsidRPr="00C27F51">
        <w:rPr>
          <w:rFonts w:asciiTheme="majorBidi" w:hAnsiTheme="majorBidi" w:cstheme="majorBidi"/>
        </w:rPr>
        <w:t xml:space="preserve">ome materials are toxic that only thick gloves are acceptable. </w:t>
      </w:r>
    </w:p>
    <w:p w14:paraId="11F42F28" w14:textId="7F2AF774" w:rsidR="00A6621F" w:rsidRDefault="00A6621F" w:rsidP="00D026F4">
      <w:pPr>
        <w:pStyle w:val="ListParagraph"/>
        <w:numPr>
          <w:ilvl w:val="0"/>
          <w:numId w:val="14"/>
        </w:numPr>
        <w:jc w:val="both"/>
        <w:rPr>
          <w:rFonts w:asciiTheme="majorBidi" w:hAnsiTheme="majorBidi" w:cstheme="majorBidi"/>
        </w:rPr>
      </w:pPr>
      <w:r w:rsidRPr="00C27F51">
        <w:rPr>
          <w:rFonts w:asciiTheme="majorBidi" w:hAnsiTheme="majorBidi" w:cstheme="majorBidi"/>
        </w:rPr>
        <w:t>People handling hazardous materials must discard their gloves before touching anything in</w:t>
      </w:r>
      <w:r w:rsidR="00461D04" w:rsidRPr="00C27F51">
        <w:rPr>
          <w:rFonts w:asciiTheme="majorBidi" w:hAnsiTheme="majorBidi" w:cstheme="majorBidi"/>
        </w:rPr>
        <w:t xml:space="preserve"> </w:t>
      </w:r>
      <w:r w:rsidRPr="00C27F51">
        <w:rPr>
          <w:rFonts w:asciiTheme="majorBidi" w:hAnsiTheme="majorBidi" w:cstheme="majorBidi"/>
        </w:rPr>
        <w:t>the lab. Th</w:t>
      </w:r>
      <w:r w:rsidR="002148DA">
        <w:rPr>
          <w:rFonts w:asciiTheme="majorBidi" w:hAnsiTheme="majorBidi" w:cstheme="majorBidi"/>
        </w:rPr>
        <w:t xml:space="preserve">is </w:t>
      </w:r>
      <w:r w:rsidR="00AC3B70" w:rsidRPr="00C27F51">
        <w:rPr>
          <w:rFonts w:asciiTheme="majorBidi" w:hAnsiTheme="majorBidi" w:cstheme="majorBidi"/>
        </w:rPr>
        <w:t>includes</w:t>
      </w:r>
      <w:r w:rsidRPr="00C27F51">
        <w:rPr>
          <w:rFonts w:asciiTheme="majorBidi" w:hAnsiTheme="majorBidi" w:cstheme="majorBidi"/>
        </w:rPr>
        <w:t xml:space="preserve"> </w:t>
      </w:r>
      <w:r w:rsidR="002148DA">
        <w:rPr>
          <w:rFonts w:asciiTheme="majorBidi" w:hAnsiTheme="majorBidi" w:cstheme="majorBidi"/>
        </w:rPr>
        <w:t xml:space="preserve">switches, electric sockets, </w:t>
      </w:r>
      <w:r w:rsidRPr="00C27F51">
        <w:rPr>
          <w:rFonts w:asciiTheme="majorBidi" w:hAnsiTheme="majorBidi" w:cstheme="majorBidi"/>
        </w:rPr>
        <w:t>door handles, computer keyboards, instruments, and telephone.</w:t>
      </w:r>
      <w:r w:rsidR="00090C78">
        <w:rPr>
          <w:rFonts w:asciiTheme="majorBidi" w:hAnsiTheme="majorBidi" w:cstheme="majorBidi"/>
        </w:rPr>
        <w:t xml:space="preserve"> Users</w:t>
      </w:r>
      <w:r w:rsidR="00090C78" w:rsidRPr="00090C78">
        <w:rPr>
          <w:rFonts w:asciiTheme="majorBidi" w:hAnsiTheme="majorBidi" w:cstheme="majorBidi"/>
        </w:rPr>
        <w:t xml:space="preserve"> are responsible for providing the appropriate PPE for all types of </w:t>
      </w:r>
      <w:r w:rsidR="00090C78">
        <w:rPr>
          <w:rFonts w:asciiTheme="majorBidi" w:hAnsiTheme="majorBidi" w:cstheme="majorBidi"/>
        </w:rPr>
        <w:t>electrical, thermal, and chemical</w:t>
      </w:r>
      <w:r w:rsidR="00090C78" w:rsidRPr="00090C78">
        <w:rPr>
          <w:rFonts w:asciiTheme="majorBidi" w:hAnsiTheme="majorBidi" w:cstheme="majorBidi"/>
        </w:rPr>
        <w:t xml:space="preserve"> hazards.</w:t>
      </w:r>
    </w:p>
    <w:p w14:paraId="03D5D5EC" w14:textId="77777777" w:rsidR="00AC3B70" w:rsidRPr="00C27F51" w:rsidRDefault="00AC3B70" w:rsidP="00AC3B70">
      <w:pPr>
        <w:pStyle w:val="ListParagraph"/>
        <w:jc w:val="both"/>
        <w:rPr>
          <w:rFonts w:asciiTheme="majorBidi" w:hAnsiTheme="majorBidi" w:cstheme="majorBidi"/>
        </w:rPr>
      </w:pPr>
    </w:p>
    <w:p w14:paraId="2A8B8832" w14:textId="77777777" w:rsidR="00461D04" w:rsidRPr="00C27F51" w:rsidRDefault="00461D04" w:rsidP="00D026F4">
      <w:pPr>
        <w:pStyle w:val="ListParagraph"/>
        <w:jc w:val="both"/>
        <w:rPr>
          <w:rFonts w:asciiTheme="majorBidi" w:hAnsiTheme="majorBidi" w:cstheme="majorBidi"/>
        </w:rPr>
      </w:pPr>
    </w:p>
    <w:p w14:paraId="6B280C93" w14:textId="77777777" w:rsidR="00461D04" w:rsidRPr="00C27F51" w:rsidRDefault="00A6621F" w:rsidP="00D026F4">
      <w:pPr>
        <w:jc w:val="both"/>
        <w:rPr>
          <w:rFonts w:asciiTheme="majorBidi" w:hAnsiTheme="majorBidi" w:cstheme="majorBidi"/>
          <w:b/>
          <w:bCs/>
          <w:i/>
          <w:iCs/>
        </w:rPr>
      </w:pPr>
      <w:r w:rsidRPr="00C27F51">
        <w:rPr>
          <w:rFonts w:asciiTheme="majorBidi" w:hAnsiTheme="majorBidi" w:cstheme="majorBidi"/>
          <w:b/>
          <w:bCs/>
          <w:i/>
          <w:iCs/>
        </w:rPr>
        <w:t>H. Compressed Gas Cylinders</w:t>
      </w:r>
    </w:p>
    <w:p w14:paraId="59CCACE4" w14:textId="77777777" w:rsidR="00461D04" w:rsidRPr="00C27F51" w:rsidRDefault="00A6621F" w:rsidP="00D026F4">
      <w:pPr>
        <w:pStyle w:val="ListParagraph"/>
        <w:numPr>
          <w:ilvl w:val="0"/>
          <w:numId w:val="15"/>
        </w:numPr>
        <w:jc w:val="both"/>
        <w:rPr>
          <w:rFonts w:asciiTheme="majorBidi" w:hAnsiTheme="majorBidi" w:cstheme="majorBidi"/>
          <w:b/>
          <w:bCs/>
          <w:i/>
          <w:iCs/>
        </w:rPr>
      </w:pPr>
      <w:r w:rsidRPr="00C27F51">
        <w:rPr>
          <w:rFonts w:asciiTheme="majorBidi" w:hAnsiTheme="majorBidi" w:cstheme="majorBidi"/>
        </w:rPr>
        <w:t>Oxygen and any flammable gas must be in metal tubing. Teflon tubing is often a great choice but is more expensive than other materials. Except for very low pressure and as a short transition piece, soft PVC is a never good choice for gas.</w:t>
      </w:r>
    </w:p>
    <w:p w14:paraId="0B8CCD46" w14:textId="28EE9FFD" w:rsidR="00461D04" w:rsidRPr="00C27F51" w:rsidRDefault="00A6621F" w:rsidP="00D026F4">
      <w:pPr>
        <w:pStyle w:val="ListParagraph"/>
        <w:numPr>
          <w:ilvl w:val="0"/>
          <w:numId w:val="15"/>
        </w:numPr>
        <w:jc w:val="both"/>
        <w:rPr>
          <w:rFonts w:asciiTheme="majorBidi" w:hAnsiTheme="majorBidi" w:cstheme="majorBidi"/>
          <w:b/>
          <w:bCs/>
          <w:i/>
          <w:iCs/>
        </w:rPr>
      </w:pPr>
      <w:r w:rsidRPr="00C27F51">
        <w:rPr>
          <w:rFonts w:asciiTheme="majorBidi" w:hAnsiTheme="majorBidi" w:cstheme="majorBidi"/>
        </w:rPr>
        <w:t>Compressed gas cylinders must be handled carefully by trained individuals.</w:t>
      </w:r>
      <w:r w:rsidR="00C27F51">
        <w:rPr>
          <w:rFonts w:asciiTheme="majorBidi" w:hAnsiTheme="majorBidi" w:cstheme="majorBidi"/>
        </w:rPr>
        <w:t xml:space="preserve"> </w:t>
      </w:r>
      <w:r w:rsidRPr="00C27F51">
        <w:rPr>
          <w:rFonts w:asciiTheme="majorBidi" w:hAnsiTheme="majorBidi" w:cstheme="majorBidi"/>
        </w:rPr>
        <w:t xml:space="preserve">The diffusive nature of gas can result in serious hazards over large areas. </w:t>
      </w:r>
    </w:p>
    <w:p w14:paraId="190E43C5" w14:textId="6FE6FD35" w:rsidR="00A6621F" w:rsidRPr="00C27F51" w:rsidRDefault="00A6621F" w:rsidP="00D026F4">
      <w:pPr>
        <w:pStyle w:val="ListParagraph"/>
        <w:numPr>
          <w:ilvl w:val="0"/>
          <w:numId w:val="15"/>
        </w:numPr>
        <w:jc w:val="both"/>
        <w:rPr>
          <w:rFonts w:asciiTheme="majorBidi" w:hAnsiTheme="majorBidi" w:cstheme="majorBidi"/>
          <w:b/>
          <w:bCs/>
          <w:i/>
          <w:iCs/>
        </w:rPr>
      </w:pPr>
      <w:r w:rsidRPr="00C27F51">
        <w:rPr>
          <w:rFonts w:asciiTheme="majorBidi" w:hAnsiTheme="majorBidi" w:cstheme="majorBidi"/>
        </w:rPr>
        <w:t>Gas cylinders can be hazardous because:</w:t>
      </w:r>
    </w:p>
    <w:p w14:paraId="707EB0E7" w14:textId="3AF73094" w:rsidR="00A6621F" w:rsidRPr="00C27F51" w:rsidRDefault="00A6621F" w:rsidP="00C27F51">
      <w:pPr>
        <w:jc w:val="both"/>
        <w:rPr>
          <w:rFonts w:asciiTheme="majorBidi" w:hAnsiTheme="majorBidi" w:cstheme="majorBidi"/>
        </w:rPr>
      </w:pPr>
      <w:r w:rsidRPr="00C27F51">
        <w:rPr>
          <w:rFonts w:asciiTheme="majorBidi" w:hAnsiTheme="majorBidi" w:cstheme="majorBidi"/>
        </w:rPr>
        <w:lastRenderedPageBreak/>
        <w:t>a) If they are mishandled, they can become “unguided missiles” with enough explosive force to go through concrete walls due to high pressure inside the tank.</w:t>
      </w:r>
    </w:p>
    <w:p w14:paraId="7008F727" w14:textId="380F6373" w:rsidR="00461D04" w:rsidRPr="00C27F51" w:rsidRDefault="00A6621F" w:rsidP="00C27F51">
      <w:pPr>
        <w:jc w:val="both"/>
        <w:rPr>
          <w:rFonts w:asciiTheme="majorBidi" w:hAnsiTheme="majorBidi" w:cstheme="majorBidi"/>
        </w:rPr>
      </w:pPr>
      <w:r w:rsidRPr="00C27F51">
        <w:rPr>
          <w:rFonts w:asciiTheme="majorBidi" w:hAnsiTheme="majorBidi" w:cstheme="majorBidi"/>
        </w:rPr>
        <w:t>b) They often contain materials which are inherently toxic or highly flammable. For</w:t>
      </w:r>
      <w:r w:rsidR="00C27F51">
        <w:rPr>
          <w:rFonts w:asciiTheme="majorBidi" w:hAnsiTheme="majorBidi" w:cstheme="majorBidi"/>
        </w:rPr>
        <w:t xml:space="preserve"> </w:t>
      </w:r>
      <w:r w:rsidRPr="00C27F51">
        <w:rPr>
          <w:rFonts w:asciiTheme="majorBidi" w:hAnsiTheme="majorBidi" w:cstheme="majorBidi"/>
        </w:rPr>
        <w:t>these reasons, particular care must be exercised with compressed gases.</w:t>
      </w:r>
    </w:p>
    <w:p w14:paraId="4492D496" w14:textId="222AB1C4" w:rsidR="00461D04" w:rsidRPr="00C27F51" w:rsidRDefault="00A6621F" w:rsidP="00D026F4">
      <w:pPr>
        <w:pStyle w:val="ListParagraph"/>
        <w:numPr>
          <w:ilvl w:val="0"/>
          <w:numId w:val="15"/>
        </w:numPr>
        <w:jc w:val="both"/>
        <w:rPr>
          <w:rFonts w:asciiTheme="majorBidi" w:hAnsiTheme="majorBidi" w:cstheme="majorBidi"/>
        </w:rPr>
      </w:pPr>
      <w:r w:rsidRPr="00C27F51">
        <w:rPr>
          <w:rFonts w:asciiTheme="majorBidi" w:hAnsiTheme="majorBidi" w:cstheme="majorBidi"/>
        </w:rPr>
        <w:t xml:space="preserve">To transport or move a cylinder, strap it to a hand-truck in an upright position. Make sure the valve protection cap and outlet plug are in place. Leave the valve protection </w:t>
      </w:r>
      <w:r w:rsidR="00F17F69" w:rsidRPr="00C27F51">
        <w:rPr>
          <w:rFonts w:asciiTheme="majorBidi" w:hAnsiTheme="majorBidi" w:cstheme="majorBidi"/>
        </w:rPr>
        <w:t xml:space="preserve">always cap </w:t>
      </w:r>
      <w:r w:rsidR="00A04922" w:rsidRPr="00C27F51">
        <w:rPr>
          <w:rFonts w:asciiTheme="majorBidi" w:hAnsiTheme="majorBidi" w:cstheme="majorBidi"/>
        </w:rPr>
        <w:t>on unless</w:t>
      </w:r>
      <w:r w:rsidRPr="00C27F51">
        <w:rPr>
          <w:rFonts w:asciiTheme="majorBidi" w:hAnsiTheme="majorBidi" w:cstheme="majorBidi"/>
        </w:rPr>
        <w:t xml:space="preserve"> the cylinder is in use.</w:t>
      </w:r>
    </w:p>
    <w:p w14:paraId="0FF02FCB" w14:textId="49BE3573" w:rsidR="00461D04" w:rsidRPr="00C27F51" w:rsidRDefault="00A6621F" w:rsidP="00D026F4">
      <w:pPr>
        <w:pStyle w:val="ListParagraph"/>
        <w:numPr>
          <w:ilvl w:val="0"/>
          <w:numId w:val="15"/>
        </w:numPr>
        <w:jc w:val="both"/>
        <w:rPr>
          <w:rFonts w:asciiTheme="majorBidi" w:hAnsiTheme="majorBidi" w:cstheme="majorBidi"/>
        </w:rPr>
      </w:pPr>
      <w:r w:rsidRPr="00C27F51">
        <w:rPr>
          <w:rFonts w:asciiTheme="majorBidi" w:hAnsiTheme="majorBidi" w:cstheme="majorBidi"/>
        </w:rPr>
        <w:t xml:space="preserve">Do not move a cylinder by rolling, </w:t>
      </w:r>
      <w:r w:rsidR="00F17F69" w:rsidRPr="00C27F51">
        <w:rPr>
          <w:rFonts w:asciiTheme="majorBidi" w:hAnsiTheme="majorBidi" w:cstheme="majorBidi"/>
        </w:rPr>
        <w:t>dragging,</w:t>
      </w:r>
      <w:r w:rsidRPr="00C27F51">
        <w:rPr>
          <w:rFonts w:asciiTheme="majorBidi" w:hAnsiTheme="majorBidi" w:cstheme="majorBidi"/>
        </w:rPr>
        <w:t xml:space="preserve"> or walking it across the floor. Never leave a cylinder free-standing. </w:t>
      </w:r>
    </w:p>
    <w:p w14:paraId="7CAA32B4" w14:textId="77777777" w:rsidR="00461D04" w:rsidRPr="00C27F51" w:rsidRDefault="00A6621F" w:rsidP="00D026F4">
      <w:pPr>
        <w:pStyle w:val="ListParagraph"/>
        <w:numPr>
          <w:ilvl w:val="0"/>
          <w:numId w:val="15"/>
        </w:numPr>
        <w:jc w:val="both"/>
        <w:rPr>
          <w:rFonts w:asciiTheme="majorBidi" w:hAnsiTheme="majorBidi" w:cstheme="majorBidi"/>
        </w:rPr>
      </w:pPr>
      <w:r w:rsidRPr="00C27F51">
        <w:rPr>
          <w:rFonts w:asciiTheme="majorBidi" w:hAnsiTheme="majorBidi" w:cstheme="majorBidi"/>
        </w:rPr>
        <w:t>Never drop cylinders or bang them against each other or another object.</w:t>
      </w:r>
    </w:p>
    <w:p w14:paraId="71EEED64" w14:textId="03A82BE8" w:rsidR="00461D04" w:rsidRPr="00C27F51" w:rsidRDefault="00A6621F" w:rsidP="00D026F4">
      <w:pPr>
        <w:pStyle w:val="ListParagraph"/>
        <w:numPr>
          <w:ilvl w:val="0"/>
          <w:numId w:val="15"/>
        </w:numPr>
        <w:jc w:val="both"/>
        <w:rPr>
          <w:rFonts w:asciiTheme="majorBidi" w:hAnsiTheme="majorBidi" w:cstheme="majorBidi"/>
        </w:rPr>
      </w:pPr>
      <w:r w:rsidRPr="00C27F51">
        <w:rPr>
          <w:rFonts w:asciiTheme="majorBidi" w:hAnsiTheme="majorBidi" w:cstheme="majorBidi"/>
        </w:rPr>
        <w:t xml:space="preserve">All cylinders must be secured upright with chains and brackets bolted to a solid structural member. Chains should be </w:t>
      </w:r>
      <w:r w:rsidR="00F17F69" w:rsidRPr="00C27F51">
        <w:rPr>
          <w:rFonts w:asciiTheme="majorBidi" w:hAnsiTheme="majorBidi" w:cstheme="majorBidi"/>
        </w:rPr>
        <w:t>3/16-inch</w:t>
      </w:r>
      <w:r w:rsidRPr="00C27F51">
        <w:rPr>
          <w:rFonts w:asciiTheme="majorBidi" w:hAnsiTheme="majorBidi" w:cstheme="majorBidi"/>
        </w:rPr>
        <w:t xml:space="preserve"> welded link or equivalent. At least one chain must be used to secure each cylinder at a point two-thirds up the </w:t>
      </w:r>
      <w:r w:rsidR="00F17F69" w:rsidRPr="00C27F51">
        <w:rPr>
          <w:rFonts w:asciiTheme="majorBidi" w:hAnsiTheme="majorBidi" w:cstheme="majorBidi"/>
        </w:rPr>
        <w:t>cylinder’s</w:t>
      </w:r>
      <w:r w:rsidRPr="00C27F51">
        <w:rPr>
          <w:rFonts w:asciiTheme="majorBidi" w:hAnsiTheme="majorBidi" w:cstheme="majorBidi"/>
        </w:rPr>
        <w:t xml:space="preserve"> height.</w:t>
      </w:r>
    </w:p>
    <w:p w14:paraId="587E3AE6" w14:textId="77777777" w:rsidR="00461D04" w:rsidRPr="00C27F51" w:rsidRDefault="00A6621F" w:rsidP="00D026F4">
      <w:pPr>
        <w:pStyle w:val="ListParagraph"/>
        <w:numPr>
          <w:ilvl w:val="0"/>
          <w:numId w:val="15"/>
        </w:numPr>
        <w:jc w:val="both"/>
        <w:rPr>
          <w:rFonts w:asciiTheme="majorBidi" w:hAnsiTheme="majorBidi" w:cstheme="majorBidi"/>
        </w:rPr>
      </w:pPr>
      <w:r w:rsidRPr="00C27F51">
        <w:rPr>
          <w:rFonts w:asciiTheme="majorBidi" w:hAnsiTheme="majorBidi" w:cstheme="majorBidi"/>
        </w:rPr>
        <w:t>Keep cylinders away from heat and sources of ignition.</w:t>
      </w:r>
    </w:p>
    <w:p w14:paraId="15ACF865" w14:textId="27C1FFC7" w:rsidR="00461D04" w:rsidRPr="00C27F51" w:rsidRDefault="00A6621F" w:rsidP="00D026F4">
      <w:pPr>
        <w:pStyle w:val="ListParagraph"/>
        <w:numPr>
          <w:ilvl w:val="0"/>
          <w:numId w:val="15"/>
        </w:numPr>
        <w:jc w:val="both"/>
        <w:rPr>
          <w:rFonts w:asciiTheme="majorBidi" w:hAnsiTheme="majorBidi" w:cstheme="majorBidi"/>
        </w:rPr>
      </w:pPr>
      <w:r w:rsidRPr="00C27F51">
        <w:rPr>
          <w:rFonts w:asciiTheme="majorBidi" w:hAnsiTheme="majorBidi" w:cstheme="majorBidi"/>
        </w:rPr>
        <w:t xml:space="preserve"> Do not place cylinder where contact with any electrical circuit can occur. </w:t>
      </w:r>
    </w:p>
    <w:p w14:paraId="5F7A0384" w14:textId="22D5BC7C" w:rsidR="00461D04" w:rsidRPr="00C27F51" w:rsidRDefault="00A6621F" w:rsidP="00D026F4">
      <w:pPr>
        <w:pStyle w:val="ListParagraph"/>
        <w:numPr>
          <w:ilvl w:val="0"/>
          <w:numId w:val="15"/>
        </w:numPr>
        <w:jc w:val="both"/>
        <w:rPr>
          <w:rFonts w:asciiTheme="majorBidi" w:hAnsiTheme="majorBidi" w:cstheme="majorBidi"/>
        </w:rPr>
      </w:pPr>
      <w:r w:rsidRPr="00C27F51">
        <w:rPr>
          <w:rFonts w:asciiTheme="majorBidi" w:hAnsiTheme="majorBidi" w:cstheme="majorBidi"/>
        </w:rPr>
        <w:t xml:space="preserve">Protect cylinders from weather extremes, </w:t>
      </w:r>
      <w:r w:rsidR="00F17F69" w:rsidRPr="00C27F51">
        <w:rPr>
          <w:rFonts w:asciiTheme="majorBidi" w:hAnsiTheme="majorBidi" w:cstheme="majorBidi"/>
        </w:rPr>
        <w:t>dampness,</w:t>
      </w:r>
      <w:r w:rsidRPr="00C27F51">
        <w:rPr>
          <w:rFonts w:asciiTheme="majorBidi" w:hAnsiTheme="majorBidi" w:cstheme="majorBidi"/>
        </w:rPr>
        <w:t xml:space="preserve"> and direct sunlight.</w:t>
      </w:r>
    </w:p>
    <w:p w14:paraId="45BE7312" w14:textId="77777777" w:rsidR="00461D04" w:rsidRPr="00C27F51" w:rsidRDefault="00A6621F" w:rsidP="00D026F4">
      <w:pPr>
        <w:pStyle w:val="ListParagraph"/>
        <w:numPr>
          <w:ilvl w:val="0"/>
          <w:numId w:val="15"/>
        </w:numPr>
        <w:jc w:val="both"/>
        <w:rPr>
          <w:rFonts w:asciiTheme="majorBidi" w:hAnsiTheme="majorBidi" w:cstheme="majorBidi"/>
        </w:rPr>
      </w:pPr>
      <w:r w:rsidRPr="00C27F51">
        <w:rPr>
          <w:rFonts w:asciiTheme="majorBidi" w:hAnsiTheme="majorBidi" w:cstheme="majorBidi"/>
        </w:rPr>
        <w:t>Inspect cylinders and delivery equipment routinely for signs of wear, corrosion, or damage.</w:t>
      </w:r>
    </w:p>
    <w:p w14:paraId="2249F76F" w14:textId="694F9785" w:rsidR="00F17F69" w:rsidRPr="00C27F51" w:rsidRDefault="00A6621F" w:rsidP="009305CA">
      <w:pPr>
        <w:pStyle w:val="ListParagraph"/>
        <w:numPr>
          <w:ilvl w:val="0"/>
          <w:numId w:val="15"/>
        </w:numPr>
        <w:jc w:val="both"/>
        <w:rPr>
          <w:rFonts w:asciiTheme="majorBidi" w:hAnsiTheme="majorBidi" w:cstheme="majorBidi"/>
        </w:rPr>
      </w:pPr>
      <w:r w:rsidRPr="00C27F51">
        <w:rPr>
          <w:rFonts w:asciiTheme="majorBidi" w:hAnsiTheme="majorBidi" w:cstheme="majorBidi"/>
        </w:rPr>
        <w:t xml:space="preserve">All cylinders must be clearly labelled as to their contents. DO NOT USE </w:t>
      </w:r>
      <w:r w:rsidR="00461D04" w:rsidRPr="00C27F51">
        <w:rPr>
          <w:rFonts w:asciiTheme="majorBidi" w:hAnsiTheme="majorBidi" w:cstheme="majorBidi"/>
        </w:rPr>
        <w:t>unlabelled</w:t>
      </w:r>
      <w:r w:rsidRPr="00C27F51">
        <w:rPr>
          <w:rFonts w:asciiTheme="majorBidi" w:hAnsiTheme="majorBidi" w:cstheme="majorBidi"/>
        </w:rPr>
        <w:t xml:space="preserve"> cylinders and do not rely on </w:t>
      </w:r>
      <w:r w:rsidR="00461D04" w:rsidRPr="00C27F51">
        <w:rPr>
          <w:rFonts w:asciiTheme="majorBidi" w:hAnsiTheme="majorBidi" w:cstheme="majorBidi"/>
        </w:rPr>
        <w:t>colour</w:t>
      </w:r>
      <w:r w:rsidRPr="00C27F51">
        <w:rPr>
          <w:rFonts w:asciiTheme="majorBidi" w:hAnsiTheme="majorBidi" w:cstheme="majorBidi"/>
        </w:rPr>
        <w:t xml:space="preserve"> coding for identification. Understand that “Empty” implies “end of service” and as such, the cylinder may still have greater than 25 psig of pressure remaining.</w:t>
      </w:r>
    </w:p>
    <w:p w14:paraId="704A9431" w14:textId="77777777" w:rsidR="009305CA" w:rsidRPr="00C27F51" w:rsidRDefault="009305CA" w:rsidP="009305CA">
      <w:pPr>
        <w:pStyle w:val="ListParagraph"/>
        <w:jc w:val="both"/>
        <w:rPr>
          <w:rFonts w:asciiTheme="majorBidi" w:hAnsiTheme="majorBidi" w:cstheme="majorBidi"/>
        </w:rPr>
      </w:pPr>
    </w:p>
    <w:p w14:paraId="2E2EB16A" w14:textId="1AFE2123" w:rsidR="00A6621F" w:rsidRPr="00C27F51" w:rsidRDefault="00A6621F" w:rsidP="00D026F4">
      <w:pPr>
        <w:jc w:val="both"/>
        <w:rPr>
          <w:rFonts w:asciiTheme="majorBidi" w:hAnsiTheme="majorBidi" w:cstheme="majorBidi"/>
          <w:b/>
          <w:bCs/>
          <w:i/>
          <w:iCs/>
        </w:rPr>
      </w:pPr>
      <w:r w:rsidRPr="00C27F51">
        <w:rPr>
          <w:rFonts w:asciiTheme="majorBidi" w:hAnsiTheme="majorBidi" w:cstheme="majorBidi"/>
          <w:b/>
          <w:bCs/>
          <w:i/>
          <w:iCs/>
        </w:rPr>
        <w:t>I. Power Failure</w:t>
      </w:r>
    </w:p>
    <w:p w14:paraId="2BDA5421" w14:textId="71DA3992" w:rsidR="00F17F69" w:rsidRPr="00C27F51" w:rsidRDefault="00A6621F" w:rsidP="00D026F4">
      <w:pPr>
        <w:pStyle w:val="ListParagraph"/>
        <w:numPr>
          <w:ilvl w:val="0"/>
          <w:numId w:val="16"/>
        </w:numPr>
        <w:jc w:val="both"/>
        <w:rPr>
          <w:rFonts w:asciiTheme="majorBidi" w:hAnsiTheme="majorBidi" w:cstheme="majorBidi"/>
        </w:rPr>
      </w:pPr>
      <w:r w:rsidRPr="00C27F51">
        <w:rPr>
          <w:rFonts w:asciiTheme="majorBidi" w:hAnsiTheme="majorBidi" w:cstheme="majorBidi"/>
        </w:rPr>
        <w:t>Building emergency lighting provides enough illumination for a safe exit.</w:t>
      </w:r>
    </w:p>
    <w:p w14:paraId="4FC0C585" w14:textId="7898F422" w:rsidR="00F17F69" w:rsidRPr="00C27F51" w:rsidRDefault="00A6621F" w:rsidP="00C71FB7">
      <w:pPr>
        <w:pStyle w:val="ListParagraph"/>
        <w:numPr>
          <w:ilvl w:val="0"/>
          <w:numId w:val="16"/>
        </w:numPr>
        <w:jc w:val="both"/>
        <w:rPr>
          <w:rFonts w:asciiTheme="majorBidi" w:hAnsiTheme="majorBidi" w:cstheme="majorBidi"/>
        </w:rPr>
      </w:pPr>
      <w:r w:rsidRPr="00C27F51">
        <w:rPr>
          <w:rFonts w:asciiTheme="majorBidi" w:hAnsiTheme="majorBidi" w:cstheme="majorBidi"/>
        </w:rPr>
        <w:t xml:space="preserve">Back up your computer files regularly so as not to lose data when the power goes off suddenly. </w:t>
      </w:r>
    </w:p>
    <w:p w14:paraId="22AFB2F5" w14:textId="0CFC9280" w:rsidR="00A6621F" w:rsidRPr="00C27F51" w:rsidRDefault="00A6621F" w:rsidP="00D026F4">
      <w:pPr>
        <w:pStyle w:val="ListParagraph"/>
        <w:numPr>
          <w:ilvl w:val="0"/>
          <w:numId w:val="16"/>
        </w:numPr>
        <w:jc w:val="both"/>
        <w:rPr>
          <w:rFonts w:asciiTheme="majorBidi" w:hAnsiTheme="majorBidi" w:cstheme="majorBidi"/>
        </w:rPr>
      </w:pPr>
      <w:r w:rsidRPr="00C27F51">
        <w:rPr>
          <w:rFonts w:asciiTheme="majorBidi" w:hAnsiTheme="majorBidi" w:cstheme="majorBidi"/>
        </w:rPr>
        <w:t>Make a list of equipment that must be reset or restarted once power returns.</w:t>
      </w:r>
      <w:r w:rsidR="00C71FB7">
        <w:rPr>
          <w:rFonts w:asciiTheme="majorBidi" w:hAnsiTheme="majorBidi" w:cstheme="majorBidi"/>
        </w:rPr>
        <w:t xml:space="preserve"> </w:t>
      </w:r>
      <w:r w:rsidRPr="00C27F51">
        <w:rPr>
          <w:rFonts w:asciiTheme="majorBidi" w:hAnsiTheme="majorBidi" w:cstheme="majorBidi"/>
        </w:rPr>
        <w:t>Hazardous processes that operate unattended should be programmed to shut down safely during a power failure and not restart automatically when power returns.</w:t>
      </w:r>
    </w:p>
    <w:p w14:paraId="73D5E91F" w14:textId="77777777" w:rsidR="00F17F69" w:rsidRPr="002D08A1" w:rsidRDefault="00A6621F" w:rsidP="00D026F4">
      <w:pPr>
        <w:pStyle w:val="ListParagraph"/>
        <w:numPr>
          <w:ilvl w:val="0"/>
          <w:numId w:val="16"/>
        </w:numPr>
        <w:jc w:val="both"/>
        <w:rPr>
          <w:rFonts w:asciiTheme="majorBidi" w:hAnsiTheme="majorBidi" w:cstheme="majorBidi"/>
          <w:u w:val="single"/>
        </w:rPr>
      </w:pPr>
      <w:r w:rsidRPr="002D08A1">
        <w:rPr>
          <w:rFonts w:asciiTheme="majorBidi" w:hAnsiTheme="majorBidi" w:cstheme="majorBidi"/>
          <w:u w:val="single"/>
        </w:rPr>
        <w:t>While the Power is Off, the following should be considered:</w:t>
      </w:r>
    </w:p>
    <w:p w14:paraId="1ECBD52F" w14:textId="30C61AA5" w:rsidR="00F17F69" w:rsidRPr="00C27F51" w:rsidRDefault="00A6621F" w:rsidP="00D026F4">
      <w:pPr>
        <w:pStyle w:val="ListParagraph"/>
        <w:numPr>
          <w:ilvl w:val="1"/>
          <w:numId w:val="16"/>
        </w:numPr>
        <w:jc w:val="both"/>
        <w:rPr>
          <w:rFonts w:asciiTheme="majorBidi" w:hAnsiTheme="majorBidi" w:cstheme="majorBidi"/>
        </w:rPr>
      </w:pPr>
      <w:r w:rsidRPr="00C27F51">
        <w:rPr>
          <w:rFonts w:asciiTheme="majorBidi" w:hAnsiTheme="majorBidi" w:cstheme="majorBidi"/>
        </w:rPr>
        <w:t xml:space="preserve">Shut down experiments that involve hazardous materials or </w:t>
      </w:r>
      <w:r w:rsidR="002D08A1" w:rsidRPr="00C27F51">
        <w:rPr>
          <w:rFonts w:asciiTheme="majorBidi" w:hAnsiTheme="majorBidi" w:cstheme="majorBidi"/>
        </w:rPr>
        <w:t>equipment, which</w:t>
      </w:r>
      <w:r w:rsidRPr="00C27F51">
        <w:rPr>
          <w:rFonts w:asciiTheme="majorBidi" w:hAnsiTheme="majorBidi" w:cstheme="majorBidi"/>
        </w:rPr>
        <w:t xml:space="preserve"> automatically restart when power is available.</w:t>
      </w:r>
    </w:p>
    <w:p w14:paraId="39D725E2" w14:textId="77777777" w:rsidR="00F17F69" w:rsidRPr="00C27F51" w:rsidRDefault="00A6621F" w:rsidP="00D026F4">
      <w:pPr>
        <w:pStyle w:val="ListParagraph"/>
        <w:numPr>
          <w:ilvl w:val="1"/>
          <w:numId w:val="16"/>
        </w:numPr>
        <w:jc w:val="both"/>
        <w:rPr>
          <w:rFonts w:asciiTheme="majorBidi" w:hAnsiTheme="majorBidi" w:cstheme="majorBidi"/>
        </w:rPr>
      </w:pPr>
      <w:r w:rsidRPr="00C27F51">
        <w:rPr>
          <w:rFonts w:asciiTheme="majorBidi" w:hAnsiTheme="majorBidi" w:cstheme="majorBidi"/>
        </w:rPr>
        <w:t>Make sure that experiments are stable and do not create uncontrolled hazards.</w:t>
      </w:r>
    </w:p>
    <w:p w14:paraId="5506FE59" w14:textId="77777777" w:rsidR="00F17F69" w:rsidRPr="00C27F51" w:rsidRDefault="00A6621F" w:rsidP="00D026F4">
      <w:pPr>
        <w:pStyle w:val="ListParagraph"/>
        <w:numPr>
          <w:ilvl w:val="1"/>
          <w:numId w:val="16"/>
        </w:numPr>
        <w:jc w:val="both"/>
        <w:rPr>
          <w:rFonts w:asciiTheme="majorBidi" w:hAnsiTheme="majorBidi" w:cstheme="majorBidi"/>
        </w:rPr>
      </w:pPr>
      <w:r w:rsidRPr="00C27F51">
        <w:rPr>
          <w:rFonts w:asciiTheme="majorBidi" w:hAnsiTheme="majorBidi" w:cstheme="majorBidi"/>
        </w:rPr>
        <w:t xml:space="preserve">Check fume hoods. Stop any operations that may be emitting hazardous vapours </w:t>
      </w:r>
      <w:r w:rsidR="00F17F69" w:rsidRPr="00C27F51">
        <w:rPr>
          <w:rFonts w:asciiTheme="majorBidi" w:hAnsiTheme="majorBidi" w:cstheme="majorBidi"/>
        </w:rPr>
        <w:t>c</w:t>
      </w:r>
      <w:r w:rsidRPr="00C27F51">
        <w:rPr>
          <w:rFonts w:asciiTheme="majorBidi" w:hAnsiTheme="majorBidi" w:cstheme="majorBidi"/>
        </w:rPr>
        <w:t>ap all chemical containers that are safe to cap, and then close the fume hood sashes. Leave the room and contact lab instructor if you notice any odours or physical symptoms.</w:t>
      </w:r>
    </w:p>
    <w:p w14:paraId="385BC22C" w14:textId="77777777" w:rsidR="00F17F69" w:rsidRPr="00C27F51" w:rsidRDefault="00A6621F" w:rsidP="00D026F4">
      <w:pPr>
        <w:pStyle w:val="ListParagraph"/>
        <w:numPr>
          <w:ilvl w:val="1"/>
          <w:numId w:val="16"/>
        </w:numPr>
        <w:jc w:val="both"/>
        <w:rPr>
          <w:rFonts w:asciiTheme="majorBidi" w:hAnsiTheme="majorBidi" w:cstheme="majorBidi"/>
        </w:rPr>
      </w:pPr>
      <w:r w:rsidRPr="00C27F51">
        <w:rPr>
          <w:rFonts w:asciiTheme="majorBidi" w:hAnsiTheme="majorBidi" w:cstheme="majorBidi"/>
        </w:rPr>
        <w:t xml:space="preserve">Disconnect equipment that runs unattended, and turn off unnecessary lights and </w:t>
      </w:r>
    </w:p>
    <w:p w14:paraId="702BEFC2" w14:textId="77777777" w:rsidR="00F17F69" w:rsidRPr="00C27F51" w:rsidRDefault="00A6621F" w:rsidP="00D026F4">
      <w:pPr>
        <w:pStyle w:val="ListParagraph"/>
        <w:ind w:left="1440"/>
        <w:jc w:val="both"/>
        <w:rPr>
          <w:rFonts w:asciiTheme="majorBidi" w:hAnsiTheme="majorBidi" w:cstheme="majorBidi"/>
        </w:rPr>
      </w:pPr>
      <w:r w:rsidRPr="00C27F51">
        <w:rPr>
          <w:rFonts w:asciiTheme="majorBidi" w:hAnsiTheme="majorBidi" w:cstheme="majorBidi"/>
        </w:rPr>
        <w:t>equipment. This will reduce the risk of power surges and other unforeseen problems that could result when the power comes on unexpectedly.</w:t>
      </w:r>
    </w:p>
    <w:p w14:paraId="7E677485" w14:textId="096776F8" w:rsidR="00AF0D00" w:rsidRDefault="00A6621F" w:rsidP="00044D01">
      <w:pPr>
        <w:pStyle w:val="ListParagraph"/>
        <w:numPr>
          <w:ilvl w:val="1"/>
          <w:numId w:val="16"/>
        </w:numPr>
        <w:jc w:val="both"/>
        <w:rPr>
          <w:rFonts w:asciiTheme="majorBidi" w:hAnsiTheme="majorBidi" w:cstheme="majorBidi"/>
        </w:rPr>
      </w:pPr>
      <w:r w:rsidRPr="001D5A26">
        <w:rPr>
          <w:rFonts w:asciiTheme="majorBidi" w:hAnsiTheme="majorBidi" w:cstheme="majorBidi"/>
        </w:rPr>
        <w:t xml:space="preserve">Check items stored in cold rooms and refrigerators. </w:t>
      </w:r>
    </w:p>
    <w:p w14:paraId="5EF72C90" w14:textId="77777777" w:rsidR="00400452" w:rsidRPr="00400452" w:rsidRDefault="00400452" w:rsidP="00400452">
      <w:pPr>
        <w:jc w:val="both"/>
        <w:rPr>
          <w:rFonts w:asciiTheme="majorBidi" w:hAnsiTheme="majorBidi" w:cstheme="majorBidi"/>
        </w:rPr>
      </w:pPr>
    </w:p>
    <w:p w14:paraId="337889EB" w14:textId="77777777" w:rsidR="001D5A26" w:rsidRPr="001D5A26" w:rsidRDefault="001D5A26" w:rsidP="001D5A26">
      <w:pPr>
        <w:pStyle w:val="ListParagraph"/>
        <w:ind w:left="1440"/>
        <w:jc w:val="both"/>
        <w:rPr>
          <w:rFonts w:asciiTheme="majorBidi" w:hAnsiTheme="majorBidi" w:cstheme="majorBidi"/>
        </w:rPr>
      </w:pPr>
    </w:p>
    <w:p w14:paraId="077E8FB5" w14:textId="657C6315" w:rsidR="00AF0D00" w:rsidRPr="00C27F51" w:rsidRDefault="00661DAE" w:rsidP="00D026F4">
      <w:pPr>
        <w:jc w:val="both"/>
        <w:rPr>
          <w:rFonts w:asciiTheme="majorBidi" w:hAnsiTheme="majorBidi" w:cstheme="majorBidi"/>
          <w:b/>
          <w:bCs/>
          <w:i/>
          <w:iCs/>
        </w:rPr>
      </w:pPr>
      <w:r w:rsidRPr="00C27F51">
        <w:rPr>
          <w:rFonts w:asciiTheme="majorBidi" w:hAnsiTheme="majorBidi" w:cstheme="majorBidi"/>
          <w:b/>
          <w:bCs/>
          <w:i/>
          <w:iCs/>
        </w:rPr>
        <w:lastRenderedPageBreak/>
        <w:t>J.</w:t>
      </w:r>
      <w:r w:rsidR="00AF0D00" w:rsidRPr="00C27F51">
        <w:rPr>
          <w:rFonts w:asciiTheme="majorBidi" w:hAnsiTheme="majorBidi" w:cstheme="majorBidi"/>
          <w:b/>
          <w:bCs/>
          <w:i/>
          <w:iCs/>
        </w:rPr>
        <w:t xml:space="preserve"> </w:t>
      </w:r>
      <w:r w:rsidR="00A664F6" w:rsidRPr="00C27F51">
        <w:rPr>
          <w:rFonts w:asciiTheme="majorBidi" w:hAnsiTheme="majorBidi" w:cstheme="majorBidi"/>
          <w:b/>
          <w:bCs/>
          <w:i/>
          <w:iCs/>
        </w:rPr>
        <w:t>Laboratory Waste Disposal and Management</w:t>
      </w:r>
    </w:p>
    <w:p w14:paraId="4E69ACD2" w14:textId="33708C23" w:rsidR="00661DAE" w:rsidRPr="00C27F51" w:rsidRDefault="00661DAE" w:rsidP="00D026F4">
      <w:pPr>
        <w:pStyle w:val="ListParagraph"/>
        <w:numPr>
          <w:ilvl w:val="0"/>
          <w:numId w:val="16"/>
        </w:numPr>
        <w:jc w:val="both"/>
        <w:rPr>
          <w:rFonts w:asciiTheme="majorBidi" w:hAnsiTheme="majorBidi" w:cstheme="majorBidi"/>
        </w:rPr>
      </w:pPr>
      <w:r w:rsidRPr="00C27F51">
        <w:rPr>
          <w:rFonts w:asciiTheme="majorBidi" w:hAnsiTheme="majorBidi" w:cstheme="majorBidi"/>
          <w:b/>
          <w:bCs/>
        </w:rPr>
        <w:t xml:space="preserve">Regular waste: </w:t>
      </w:r>
      <w:r w:rsidRPr="00C27F51">
        <w:rPr>
          <w:rFonts w:asciiTheme="majorBidi" w:hAnsiTheme="majorBidi" w:cstheme="majorBidi"/>
        </w:rPr>
        <w:t>This includes papers, cups, plastics, wraps. They can be disposed in in conventional trash containers.</w:t>
      </w:r>
    </w:p>
    <w:p w14:paraId="588D34E8" w14:textId="093CBCE9" w:rsidR="00661DAE" w:rsidRPr="00C27F51" w:rsidRDefault="00661DAE" w:rsidP="00D026F4">
      <w:pPr>
        <w:pStyle w:val="ListParagraph"/>
        <w:numPr>
          <w:ilvl w:val="0"/>
          <w:numId w:val="16"/>
        </w:numPr>
        <w:jc w:val="both"/>
        <w:rPr>
          <w:rFonts w:asciiTheme="majorBidi" w:hAnsiTheme="majorBidi" w:cstheme="majorBidi"/>
        </w:rPr>
      </w:pPr>
      <w:r w:rsidRPr="00C27F51">
        <w:rPr>
          <w:rFonts w:asciiTheme="majorBidi" w:hAnsiTheme="majorBidi" w:cstheme="majorBidi"/>
          <w:b/>
          <w:bCs/>
        </w:rPr>
        <w:t>Biological wastes:</w:t>
      </w:r>
      <w:r w:rsidRPr="00C27F51">
        <w:rPr>
          <w:rFonts w:asciiTheme="majorBidi" w:hAnsiTheme="majorBidi" w:cstheme="majorBidi"/>
        </w:rPr>
        <w:t xml:space="preserve"> Contaminated gloves, masks, </w:t>
      </w:r>
      <w:r w:rsidR="00C27F51" w:rsidRPr="00C27F51">
        <w:rPr>
          <w:rFonts w:asciiTheme="majorBidi" w:hAnsiTheme="majorBidi" w:cstheme="majorBidi"/>
        </w:rPr>
        <w:t>napkins,</w:t>
      </w:r>
      <w:r w:rsidRPr="00C27F51">
        <w:rPr>
          <w:rFonts w:asciiTheme="majorBidi" w:hAnsiTheme="majorBidi" w:cstheme="majorBidi"/>
        </w:rPr>
        <w:t xml:space="preserve"> and gowns should be disposed in yellow bags containers. </w:t>
      </w:r>
    </w:p>
    <w:p w14:paraId="1D4E4046" w14:textId="35E10752" w:rsidR="00661DAE" w:rsidRPr="00C27F51" w:rsidRDefault="00AF0D00" w:rsidP="00D026F4">
      <w:pPr>
        <w:pStyle w:val="ListParagraph"/>
        <w:numPr>
          <w:ilvl w:val="0"/>
          <w:numId w:val="16"/>
        </w:numPr>
        <w:jc w:val="both"/>
        <w:rPr>
          <w:rFonts w:asciiTheme="majorBidi" w:hAnsiTheme="majorBidi" w:cstheme="majorBidi"/>
        </w:rPr>
      </w:pPr>
      <w:r w:rsidRPr="00C27F51">
        <w:rPr>
          <w:rFonts w:asciiTheme="majorBidi" w:hAnsiTheme="majorBidi" w:cstheme="majorBidi"/>
          <w:b/>
          <w:bCs/>
        </w:rPr>
        <w:t>Sharps waste</w:t>
      </w:r>
      <w:r w:rsidR="00A664F6" w:rsidRPr="00C27F51">
        <w:rPr>
          <w:rFonts w:asciiTheme="majorBidi" w:hAnsiTheme="majorBidi" w:cstheme="majorBidi"/>
          <w:b/>
          <w:bCs/>
        </w:rPr>
        <w:t xml:space="preserve">: </w:t>
      </w:r>
      <w:r w:rsidR="00A664F6" w:rsidRPr="00C27F51">
        <w:rPr>
          <w:rFonts w:asciiTheme="majorBidi" w:hAnsiTheme="majorBidi" w:cstheme="majorBidi"/>
        </w:rPr>
        <w:t>M</w:t>
      </w:r>
      <w:r w:rsidRPr="00C27F51">
        <w:rPr>
          <w:rFonts w:asciiTheme="majorBidi" w:hAnsiTheme="majorBidi" w:cstheme="majorBidi"/>
        </w:rPr>
        <w:t>ust be discarded in an approved sharps container.</w:t>
      </w:r>
      <w:r w:rsidR="00661DAE" w:rsidRPr="00C27F51">
        <w:rPr>
          <w:rFonts w:asciiTheme="majorBidi" w:hAnsiTheme="majorBidi" w:cstheme="majorBidi"/>
        </w:rPr>
        <w:t xml:space="preserve"> This include needles, pins, Lab glassware that are not contaminated by hazardous materials.</w:t>
      </w:r>
    </w:p>
    <w:p w14:paraId="702CB247" w14:textId="6BAB831B" w:rsidR="00661DAE" w:rsidRPr="00C27F51" w:rsidRDefault="00661DAE" w:rsidP="00D026F4">
      <w:pPr>
        <w:pStyle w:val="ListParagraph"/>
        <w:numPr>
          <w:ilvl w:val="0"/>
          <w:numId w:val="16"/>
        </w:numPr>
        <w:jc w:val="both"/>
        <w:rPr>
          <w:rFonts w:asciiTheme="majorBidi" w:hAnsiTheme="majorBidi" w:cstheme="majorBidi"/>
        </w:rPr>
      </w:pPr>
      <w:r w:rsidRPr="00C27F51">
        <w:rPr>
          <w:rFonts w:asciiTheme="majorBidi" w:hAnsiTheme="majorBidi" w:cstheme="majorBidi"/>
        </w:rPr>
        <w:t xml:space="preserve">Place broken glass into labelled “Sharps Only” trash box or another sturdy container. </w:t>
      </w:r>
    </w:p>
    <w:p w14:paraId="5F445A8E" w14:textId="517C0B5D" w:rsidR="00661DAE" w:rsidRPr="00C27F51" w:rsidRDefault="00661DAE" w:rsidP="00D026F4">
      <w:pPr>
        <w:pStyle w:val="ListParagraph"/>
        <w:numPr>
          <w:ilvl w:val="0"/>
          <w:numId w:val="7"/>
        </w:numPr>
        <w:jc w:val="both"/>
        <w:rPr>
          <w:rFonts w:asciiTheme="majorBidi" w:hAnsiTheme="majorBidi" w:cstheme="majorBidi"/>
          <w:b/>
          <w:bCs/>
          <w:i/>
          <w:iCs/>
        </w:rPr>
      </w:pPr>
      <w:r w:rsidRPr="00C27F51">
        <w:rPr>
          <w:rFonts w:asciiTheme="majorBidi" w:hAnsiTheme="majorBidi" w:cstheme="majorBidi"/>
        </w:rPr>
        <w:t>Sharps contaminated with chemicals should be labelled as “Sharps contaminated with (chemical name)” and arrange with instructor for disposal.</w:t>
      </w:r>
    </w:p>
    <w:p w14:paraId="76B79CA5" w14:textId="77777777" w:rsidR="00661DAE" w:rsidRPr="00C27F51" w:rsidRDefault="00661DAE" w:rsidP="00D026F4">
      <w:pPr>
        <w:pStyle w:val="ListParagraph"/>
        <w:numPr>
          <w:ilvl w:val="0"/>
          <w:numId w:val="16"/>
        </w:numPr>
        <w:jc w:val="both"/>
        <w:rPr>
          <w:rFonts w:asciiTheme="majorBidi" w:hAnsiTheme="majorBidi" w:cstheme="majorBidi"/>
          <w:b/>
          <w:bCs/>
          <w:i/>
          <w:iCs/>
        </w:rPr>
      </w:pPr>
      <w:r w:rsidRPr="00C27F51">
        <w:rPr>
          <w:rFonts w:asciiTheme="majorBidi" w:hAnsiTheme="majorBidi" w:cstheme="majorBidi"/>
          <w:b/>
          <w:bCs/>
        </w:rPr>
        <w:t>Acidic waste:</w:t>
      </w:r>
      <w:r w:rsidRPr="00C27F51">
        <w:rPr>
          <w:rFonts w:asciiTheme="majorBidi" w:hAnsiTheme="majorBidi" w:cstheme="majorBidi"/>
          <w:b/>
          <w:bCs/>
          <w:i/>
          <w:iCs/>
        </w:rPr>
        <w:t xml:space="preserve"> </w:t>
      </w:r>
      <w:r w:rsidRPr="00C27F51">
        <w:rPr>
          <w:rFonts w:asciiTheme="majorBidi" w:hAnsiTheme="majorBidi" w:cstheme="majorBidi"/>
        </w:rPr>
        <w:t xml:space="preserve">Do NOT dispose the acidic waste down the sewer or sink directly. Acids should be diluted with tap water before disposing. </w:t>
      </w:r>
    </w:p>
    <w:p w14:paraId="581115E2" w14:textId="77777777" w:rsidR="00D026F4" w:rsidRPr="00C27F51" w:rsidRDefault="00A664F6" w:rsidP="00D026F4">
      <w:pPr>
        <w:pStyle w:val="ListParagraph"/>
        <w:numPr>
          <w:ilvl w:val="0"/>
          <w:numId w:val="16"/>
        </w:numPr>
        <w:jc w:val="both"/>
        <w:rPr>
          <w:rFonts w:asciiTheme="majorBidi" w:hAnsiTheme="majorBidi" w:cstheme="majorBidi"/>
          <w:b/>
          <w:bCs/>
          <w:i/>
          <w:iCs/>
        </w:rPr>
      </w:pPr>
      <w:r w:rsidRPr="00C27F51">
        <w:rPr>
          <w:rFonts w:asciiTheme="majorBidi" w:hAnsiTheme="majorBidi" w:cstheme="majorBidi"/>
          <w:b/>
          <w:bCs/>
        </w:rPr>
        <w:t xml:space="preserve">Chemical waste: </w:t>
      </w:r>
      <w:r w:rsidRPr="00C27F51">
        <w:rPr>
          <w:rFonts w:asciiTheme="majorBidi" w:hAnsiTheme="majorBidi" w:cstheme="majorBidi"/>
        </w:rPr>
        <w:t xml:space="preserve">Must </w:t>
      </w:r>
      <w:r w:rsidR="00661DAE" w:rsidRPr="00C27F51">
        <w:rPr>
          <w:rFonts w:asciiTheme="majorBidi" w:hAnsiTheme="majorBidi" w:cstheme="majorBidi"/>
        </w:rPr>
        <w:t>NOT</w:t>
      </w:r>
      <w:r w:rsidRPr="00C27F51">
        <w:rPr>
          <w:rFonts w:asciiTheme="majorBidi" w:hAnsiTheme="majorBidi" w:cstheme="majorBidi"/>
        </w:rPr>
        <w:t xml:space="preserve"> be discarded in the sink.</w:t>
      </w:r>
    </w:p>
    <w:p w14:paraId="55F937AE" w14:textId="3AF8EE07" w:rsidR="00661DAE" w:rsidRPr="00C27F51" w:rsidRDefault="00661DAE" w:rsidP="00D026F4">
      <w:pPr>
        <w:pStyle w:val="ListParagraph"/>
        <w:numPr>
          <w:ilvl w:val="1"/>
          <w:numId w:val="16"/>
        </w:numPr>
        <w:jc w:val="both"/>
        <w:rPr>
          <w:rFonts w:asciiTheme="majorBidi" w:hAnsiTheme="majorBidi" w:cstheme="majorBidi"/>
          <w:b/>
          <w:bCs/>
          <w:i/>
          <w:iCs/>
        </w:rPr>
      </w:pPr>
      <w:r w:rsidRPr="00C27F51">
        <w:rPr>
          <w:rFonts w:asciiTheme="majorBidi" w:hAnsiTheme="majorBidi" w:cstheme="majorBidi"/>
        </w:rPr>
        <w:t xml:space="preserve">Labelling- identify waste by proper chemical name. </w:t>
      </w:r>
    </w:p>
    <w:p w14:paraId="2B8494A7" w14:textId="33FBB134" w:rsidR="00661DAE" w:rsidRPr="00C27F51" w:rsidRDefault="00661DAE" w:rsidP="00C71FB7">
      <w:pPr>
        <w:pStyle w:val="ListParagraph"/>
        <w:numPr>
          <w:ilvl w:val="1"/>
          <w:numId w:val="12"/>
        </w:numPr>
        <w:jc w:val="both"/>
        <w:rPr>
          <w:rFonts w:asciiTheme="majorBidi" w:hAnsiTheme="majorBidi" w:cstheme="majorBidi"/>
          <w:b/>
          <w:bCs/>
          <w:i/>
          <w:iCs/>
        </w:rPr>
      </w:pPr>
      <w:r w:rsidRPr="00C27F51">
        <w:rPr>
          <w:rFonts w:asciiTheme="majorBidi" w:hAnsiTheme="majorBidi" w:cstheme="majorBidi"/>
        </w:rPr>
        <w:t xml:space="preserve">Label and date containers when the first drop of waste is added. Hazardous waste shall be disposed within 9 months. </w:t>
      </w:r>
    </w:p>
    <w:p w14:paraId="18479E84" w14:textId="77777777" w:rsidR="00661DAE" w:rsidRPr="00C27F51" w:rsidRDefault="00661DAE" w:rsidP="00D026F4">
      <w:pPr>
        <w:pStyle w:val="ListParagraph"/>
        <w:numPr>
          <w:ilvl w:val="1"/>
          <w:numId w:val="12"/>
        </w:numPr>
        <w:jc w:val="both"/>
        <w:rPr>
          <w:rFonts w:asciiTheme="majorBidi" w:hAnsiTheme="majorBidi" w:cstheme="majorBidi"/>
          <w:b/>
          <w:bCs/>
          <w:i/>
          <w:iCs/>
        </w:rPr>
      </w:pPr>
      <w:r w:rsidRPr="00C27F51">
        <w:rPr>
          <w:rFonts w:asciiTheme="majorBidi" w:hAnsiTheme="majorBidi" w:cstheme="majorBidi"/>
        </w:rPr>
        <w:t>Chemicals may not be disposed in a regular trash, sink disposal, or allowed to evaporate.</w:t>
      </w:r>
    </w:p>
    <w:p w14:paraId="4633AC41" w14:textId="0E98EB3F" w:rsidR="00A664F6" w:rsidRPr="00C27F51" w:rsidRDefault="00A664F6" w:rsidP="00D026F4">
      <w:pPr>
        <w:pStyle w:val="ListParagraph"/>
        <w:rPr>
          <w:rFonts w:asciiTheme="majorBidi" w:hAnsiTheme="majorBidi" w:cstheme="majorBidi"/>
          <w:b/>
          <w:bCs/>
          <w:i/>
          <w:iCs/>
        </w:rPr>
      </w:pPr>
    </w:p>
    <w:p w14:paraId="6695ABF0" w14:textId="77777777" w:rsidR="00A664F6" w:rsidRPr="00C27F51" w:rsidRDefault="00A664F6" w:rsidP="00A664F6">
      <w:pPr>
        <w:pStyle w:val="ListParagraph"/>
        <w:rPr>
          <w:rFonts w:asciiTheme="majorBidi" w:hAnsiTheme="majorBidi" w:cstheme="majorBidi"/>
          <w:b/>
          <w:bCs/>
        </w:rPr>
      </w:pPr>
    </w:p>
    <w:p w14:paraId="3A6A15A0" w14:textId="77777777" w:rsidR="00A664F6" w:rsidRPr="00C27F51" w:rsidRDefault="00A664F6" w:rsidP="00A664F6">
      <w:pPr>
        <w:pStyle w:val="ListParagraph"/>
        <w:rPr>
          <w:rFonts w:asciiTheme="majorBidi" w:hAnsiTheme="majorBidi" w:cstheme="majorBidi"/>
          <w:u w:val="single"/>
        </w:rPr>
      </w:pPr>
      <w:r w:rsidRPr="00C27F51">
        <w:rPr>
          <w:rFonts w:asciiTheme="majorBidi" w:hAnsiTheme="majorBidi" w:cstheme="majorBidi"/>
        </w:rPr>
        <w:t xml:space="preserve"> </w:t>
      </w:r>
      <w:r w:rsidRPr="00C27F51">
        <w:rPr>
          <w:rFonts w:asciiTheme="majorBidi" w:hAnsiTheme="majorBidi" w:cstheme="majorBidi"/>
          <w:u w:val="single"/>
        </w:rPr>
        <w:t xml:space="preserve">Chemical Category </w:t>
      </w:r>
      <w:r w:rsidRPr="00C27F51">
        <w:rPr>
          <w:rFonts w:asciiTheme="majorBidi" w:hAnsiTheme="majorBidi" w:cstheme="majorBidi"/>
          <w:u w:val="single"/>
        </w:rPr>
        <w:tab/>
      </w:r>
      <w:r w:rsidRPr="00C27F51">
        <w:rPr>
          <w:rFonts w:asciiTheme="majorBidi" w:hAnsiTheme="majorBidi" w:cstheme="majorBidi"/>
          <w:u w:val="single"/>
        </w:rPr>
        <w:tab/>
        <w:t xml:space="preserve">Container Type </w:t>
      </w:r>
    </w:p>
    <w:p w14:paraId="078FDE70" w14:textId="2C2B7E5D" w:rsidR="00A664F6" w:rsidRPr="00C27F51" w:rsidRDefault="00A664F6" w:rsidP="00A664F6">
      <w:pPr>
        <w:ind w:firstLine="720"/>
        <w:rPr>
          <w:rFonts w:asciiTheme="majorBidi" w:hAnsiTheme="majorBidi" w:cstheme="majorBidi"/>
        </w:rPr>
      </w:pPr>
      <w:r w:rsidRPr="00C27F51">
        <w:rPr>
          <w:rFonts w:asciiTheme="majorBidi" w:hAnsiTheme="majorBidi" w:cstheme="majorBidi"/>
        </w:rPr>
        <w:t xml:space="preserve">Mineral acids </w:t>
      </w:r>
      <w:r w:rsidRPr="00C27F51">
        <w:rPr>
          <w:rFonts w:asciiTheme="majorBidi" w:hAnsiTheme="majorBidi" w:cstheme="majorBidi"/>
        </w:rPr>
        <w:tab/>
      </w:r>
      <w:r w:rsidRPr="00C27F51">
        <w:rPr>
          <w:rFonts w:asciiTheme="majorBidi" w:hAnsiTheme="majorBidi" w:cstheme="majorBidi"/>
        </w:rPr>
        <w:tab/>
      </w:r>
      <w:r w:rsidRPr="00C27F51">
        <w:rPr>
          <w:rFonts w:asciiTheme="majorBidi" w:hAnsiTheme="majorBidi" w:cstheme="majorBidi"/>
        </w:rPr>
        <w:tab/>
        <w:t xml:space="preserve">Plastic </w:t>
      </w:r>
    </w:p>
    <w:p w14:paraId="4525CBB7" w14:textId="21E19927" w:rsidR="00A664F6" w:rsidRPr="00C27F51" w:rsidRDefault="00A664F6" w:rsidP="00A664F6">
      <w:pPr>
        <w:ind w:firstLine="720"/>
        <w:rPr>
          <w:rFonts w:asciiTheme="majorBidi" w:hAnsiTheme="majorBidi" w:cstheme="majorBidi"/>
        </w:rPr>
      </w:pPr>
      <w:r w:rsidRPr="00C27F51">
        <w:rPr>
          <w:rFonts w:asciiTheme="majorBidi" w:hAnsiTheme="majorBidi" w:cstheme="majorBidi"/>
        </w:rPr>
        <w:t xml:space="preserve">Bases </w:t>
      </w:r>
      <w:r w:rsidRPr="00C27F51">
        <w:rPr>
          <w:rFonts w:asciiTheme="majorBidi" w:hAnsiTheme="majorBidi" w:cstheme="majorBidi"/>
        </w:rPr>
        <w:tab/>
      </w:r>
      <w:r w:rsidRPr="00C27F51">
        <w:rPr>
          <w:rFonts w:asciiTheme="majorBidi" w:hAnsiTheme="majorBidi" w:cstheme="majorBidi"/>
        </w:rPr>
        <w:tab/>
      </w:r>
      <w:r w:rsidRPr="00C27F51">
        <w:rPr>
          <w:rFonts w:asciiTheme="majorBidi" w:hAnsiTheme="majorBidi" w:cstheme="majorBidi"/>
        </w:rPr>
        <w:tab/>
      </w:r>
      <w:r w:rsidRPr="00C27F51">
        <w:rPr>
          <w:rFonts w:asciiTheme="majorBidi" w:hAnsiTheme="majorBidi" w:cstheme="majorBidi"/>
        </w:rPr>
        <w:tab/>
        <w:t xml:space="preserve">Plastic </w:t>
      </w:r>
    </w:p>
    <w:p w14:paraId="25D76E47" w14:textId="66BD1F98" w:rsidR="00A664F6" w:rsidRPr="00C27F51" w:rsidRDefault="00A664F6" w:rsidP="00A664F6">
      <w:pPr>
        <w:ind w:firstLine="720"/>
        <w:rPr>
          <w:rFonts w:asciiTheme="majorBidi" w:hAnsiTheme="majorBidi" w:cstheme="majorBidi"/>
        </w:rPr>
      </w:pPr>
      <w:r w:rsidRPr="00C27F51">
        <w:rPr>
          <w:rFonts w:asciiTheme="majorBidi" w:hAnsiTheme="majorBidi" w:cstheme="majorBidi"/>
        </w:rPr>
        <w:t xml:space="preserve">Oxidizers </w:t>
      </w:r>
      <w:r w:rsidRPr="00C27F51">
        <w:rPr>
          <w:rFonts w:asciiTheme="majorBidi" w:hAnsiTheme="majorBidi" w:cstheme="majorBidi"/>
        </w:rPr>
        <w:tab/>
      </w:r>
      <w:r w:rsidRPr="00C27F51">
        <w:rPr>
          <w:rFonts w:asciiTheme="majorBidi" w:hAnsiTheme="majorBidi" w:cstheme="majorBidi"/>
        </w:rPr>
        <w:tab/>
      </w:r>
      <w:r w:rsidRPr="00C27F51">
        <w:rPr>
          <w:rFonts w:asciiTheme="majorBidi" w:hAnsiTheme="majorBidi" w:cstheme="majorBidi"/>
        </w:rPr>
        <w:tab/>
        <w:t xml:space="preserve">Glass </w:t>
      </w:r>
    </w:p>
    <w:p w14:paraId="2E697245" w14:textId="77777777" w:rsidR="00A664F6" w:rsidRPr="00C27F51" w:rsidRDefault="00A664F6" w:rsidP="00A664F6">
      <w:pPr>
        <w:pStyle w:val="ListParagraph"/>
        <w:rPr>
          <w:rFonts w:asciiTheme="majorBidi" w:hAnsiTheme="majorBidi" w:cstheme="majorBidi"/>
        </w:rPr>
      </w:pPr>
      <w:r w:rsidRPr="00C27F51">
        <w:rPr>
          <w:rFonts w:asciiTheme="majorBidi" w:hAnsiTheme="majorBidi" w:cstheme="majorBidi"/>
        </w:rPr>
        <w:t xml:space="preserve">Organics, including acetic acid </w:t>
      </w:r>
      <w:r w:rsidRPr="00C27F51">
        <w:rPr>
          <w:rFonts w:asciiTheme="majorBidi" w:hAnsiTheme="majorBidi" w:cstheme="majorBidi"/>
        </w:rPr>
        <w:tab/>
        <w:t xml:space="preserve">Glass </w:t>
      </w:r>
    </w:p>
    <w:p w14:paraId="377EE842" w14:textId="77777777" w:rsidR="00A664F6" w:rsidRPr="00C27F51" w:rsidRDefault="00A664F6" w:rsidP="00A664F6">
      <w:pPr>
        <w:pStyle w:val="ListParagraph"/>
        <w:rPr>
          <w:rFonts w:asciiTheme="majorBidi" w:hAnsiTheme="majorBidi" w:cstheme="majorBidi"/>
        </w:rPr>
      </w:pPr>
    </w:p>
    <w:p w14:paraId="1CE4DFD2" w14:textId="5A7B2D84" w:rsidR="00A664F6" w:rsidRPr="00C27F51" w:rsidRDefault="00A664F6" w:rsidP="00D026F4">
      <w:pPr>
        <w:pStyle w:val="ListParagraph"/>
        <w:jc w:val="both"/>
        <w:rPr>
          <w:rFonts w:asciiTheme="majorBidi" w:hAnsiTheme="majorBidi" w:cstheme="majorBidi"/>
        </w:rPr>
      </w:pPr>
      <w:r w:rsidRPr="00C27F51">
        <w:rPr>
          <w:rFonts w:asciiTheme="majorBidi" w:hAnsiTheme="majorBidi" w:cstheme="majorBidi"/>
        </w:rPr>
        <w:t xml:space="preserve">Waste containers must be </w:t>
      </w:r>
      <w:r w:rsidR="00D026F4" w:rsidRPr="00C27F51">
        <w:rPr>
          <w:rFonts w:asciiTheme="majorBidi" w:hAnsiTheme="majorBidi" w:cstheme="majorBidi"/>
        </w:rPr>
        <w:t>always closed</w:t>
      </w:r>
      <w:r w:rsidRPr="00C27F51">
        <w:rPr>
          <w:rFonts w:asciiTheme="majorBidi" w:hAnsiTheme="majorBidi" w:cstheme="majorBidi"/>
        </w:rPr>
        <w:t xml:space="preserve">, except when being filled. Do NOT leave funnels in the containers. Do NOT place any types of vials inside a waste container. There is a separate waste container for glass items and sharps. Only chemical waste can be disposed of in waste containers. Please contact ATDRL staff for guidance. </w:t>
      </w:r>
    </w:p>
    <w:p w14:paraId="37304400" w14:textId="382F18C9" w:rsidR="00A664F6" w:rsidRPr="00C27F51" w:rsidRDefault="00A664F6" w:rsidP="00D026F4">
      <w:pPr>
        <w:pStyle w:val="ListParagraph"/>
        <w:numPr>
          <w:ilvl w:val="0"/>
          <w:numId w:val="16"/>
        </w:numPr>
        <w:jc w:val="both"/>
        <w:rPr>
          <w:rFonts w:asciiTheme="majorBidi" w:hAnsiTheme="majorBidi" w:cstheme="majorBidi"/>
        </w:rPr>
      </w:pPr>
      <w:r w:rsidRPr="00C27F51">
        <w:rPr>
          <w:rFonts w:asciiTheme="majorBidi" w:hAnsiTheme="majorBidi" w:cstheme="majorBidi"/>
        </w:rPr>
        <w:t>Do not accumulate excessive waste in the work area.</w:t>
      </w:r>
    </w:p>
    <w:p w14:paraId="15496157" w14:textId="77777777" w:rsidR="00661DAE" w:rsidRPr="00C27F51" w:rsidRDefault="00661DAE" w:rsidP="00D026F4">
      <w:pPr>
        <w:pStyle w:val="ListParagraph"/>
        <w:numPr>
          <w:ilvl w:val="0"/>
          <w:numId w:val="16"/>
        </w:numPr>
        <w:jc w:val="both"/>
        <w:rPr>
          <w:rFonts w:asciiTheme="majorBidi" w:hAnsiTheme="majorBidi" w:cstheme="majorBidi"/>
        </w:rPr>
      </w:pPr>
      <w:r w:rsidRPr="00C27F51">
        <w:rPr>
          <w:rFonts w:asciiTheme="majorBidi" w:hAnsiTheme="majorBidi" w:cstheme="majorBidi"/>
        </w:rPr>
        <w:t xml:space="preserve">Consider the use of secondary containment, such as a tray or larger container, to prevent a possible spill or leak from the waste containers. Waste stored near drains (floor, sink) or other non-designated areas (bench, fume hood) SHOULD have secondary containment that is compatible with the waste. </w:t>
      </w:r>
    </w:p>
    <w:p w14:paraId="0BEA98AD" w14:textId="77777777" w:rsidR="00661DAE" w:rsidRPr="00C27F51" w:rsidRDefault="00661DAE" w:rsidP="00D026F4">
      <w:pPr>
        <w:pStyle w:val="ListParagraph"/>
        <w:numPr>
          <w:ilvl w:val="0"/>
          <w:numId w:val="16"/>
        </w:numPr>
        <w:jc w:val="both"/>
        <w:rPr>
          <w:rFonts w:asciiTheme="majorBidi" w:hAnsiTheme="majorBidi" w:cstheme="majorBidi"/>
        </w:rPr>
      </w:pPr>
      <w:r w:rsidRPr="00C27F51">
        <w:rPr>
          <w:rFonts w:asciiTheme="majorBidi" w:hAnsiTheme="majorBidi" w:cstheme="majorBidi"/>
        </w:rPr>
        <w:t xml:space="preserve">Like any chemical storage in the laboratory or work area, be sure to segregate the containers according to the type of waste. </w:t>
      </w:r>
    </w:p>
    <w:p w14:paraId="23C49FAD" w14:textId="3B281641" w:rsidR="00661DAE" w:rsidRDefault="00661DAE" w:rsidP="00D026F4">
      <w:pPr>
        <w:pStyle w:val="ListParagraph"/>
        <w:numPr>
          <w:ilvl w:val="0"/>
          <w:numId w:val="16"/>
        </w:numPr>
        <w:jc w:val="both"/>
        <w:rPr>
          <w:rFonts w:asciiTheme="majorBidi" w:hAnsiTheme="majorBidi" w:cstheme="majorBidi"/>
        </w:rPr>
      </w:pPr>
      <w:r w:rsidRPr="00C27F51">
        <w:rPr>
          <w:rFonts w:asciiTheme="majorBidi" w:hAnsiTheme="majorBidi" w:cstheme="majorBidi"/>
        </w:rPr>
        <w:t>Chemical wastes that are incompatible should not be stored together. If these wastes must be stored in the same area, they should be physically separated to prevent the materials from contacting each other in the event of a spill or leak.</w:t>
      </w:r>
    </w:p>
    <w:p w14:paraId="4095860F" w14:textId="77777777" w:rsidR="00400452" w:rsidRPr="00C27F51" w:rsidRDefault="00400452" w:rsidP="00400452">
      <w:pPr>
        <w:pStyle w:val="ListParagraph"/>
        <w:jc w:val="both"/>
        <w:rPr>
          <w:rFonts w:asciiTheme="majorBidi" w:hAnsiTheme="majorBidi" w:cstheme="majorBidi"/>
        </w:rPr>
      </w:pPr>
    </w:p>
    <w:p w14:paraId="3DBE79D0" w14:textId="77777777" w:rsidR="00661DAE" w:rsidRPr="00C27F51" w:rsidRDefault="00661DAE" w:rsidP="00A664F6">
      <w:pPr>
        <w:rPr>
          <w:rFonts w:asciiTheme="majorBidi" w:hAnsiTheme="majorBidi" w:cstheme="majorBidi"/>
          <w:b/>
          <w:bCs/>
          <w:u w:val="single"/>
        </w:rPr>
      </w:pPr>
      <w:r w:rsidRPr="00C27F51">
        <w:rPr>
          <w:rFonts w:asciiTheme="majorBidi" w:hAnsiTheme="majorBidi" w:cstheme="majorBidi"/>
          <w:b/>
          <w:bCs/>
          <w:u w:val="single"/>
        </w:rPr>
        <w:lastRenderedPageBreak/>
        <w:t>NEVER store the following types of wastes near each other:</w:t>
      </w:r>
    </w:p>
    <w:p w14:paraId="64132F14" w14:textId="77777777" w:rsidR="00661DAE" w:rsidRPr="00C27F51" w:rsidRDefault="00661DAE" w:rsidP="00661DAE">
      <w:pPr>
        <w:spacing w:after="0"/>
        <w:rPr>
          <w:rFonts w:asciiTheme="majorBidi" w:hAnsiTheme="majorBidi" w:cstheme="majorBidi"/>
        </w:rPr>
      </w:pPr>
      <w:r w:rsidRPr="00C27F51">
        <w:rPr>
          <w:rFonts w:asciiTheme="majorBidi" w:hAnsiTheme="majorBidi" w:cstheme="majorBidi"/>
        </w:rPr>
        <w:t xml:space="preserve"> - Acids and bases </w:t>
      </w:r>
    </w:p>
    <w:p w14:paraId="1B944DE6" w14:textId="77777777" w:rsidR="00661DAE" w:rsidRPr="00C27F51" w:rsidRDefault="00661DAE" w:rsidP="00661DAE">
      <w:pPr>
        <w:spacing w:after="0"/>
        <w:rPr>
          <w:rFonts w:asciiTheme="majorBidi" w:hAnsiTheme="majorBidi" w:cstheme="majorBidi"/>
        </w:rPr>
      </w:pPr>
      <w:r w:rsidRPr="00C27F51">
        <w:rPr>
          <w:rFonts w:asciiTheme="majorBidi" w:hAnsiTheme="majorBidi" w:cstheme="majorBidi"/>
        </w:rPr>
        <w:t xml:space="preserve">- Organics and acids </w:t>
      </w:r>
    </w:p>
    <w:p w14:paraId="17628476" w14:textId="77777777" w:rsidR="00661DAE" w:rsidRPr="00C27F51" w:rsidRDefault="00661DAE" w:rsidP="00661DAE">
      <w:pPr>
        <w:spacing w:after="0"/>
        <w:rPr>
          <w:rFonts w:asciiTheme="majorBidi" w:hAnsiTheme="majorBidi" w:cstheme="majorBidi"/>
        </w:rPr>
      </w:pPr>
      <w:r w:rsidRPr="00C27F51">
        <w:rPr>
          <w:rFonts w:asciiTheme="majorBidi" w:hAnsiTheme="majorBidi" w:cstheme="majorBidi"/>
        </w:rPr>
        <w:t xml:space="preserve">- Cyanide, sulfide, or arsenic compounds and acids </w:t>
      </w:r>
    </w:p>
    <w:p w14:paraId="0F7F7179" w14:textId="77777777" w:rsidR="00661DAE" w:rsidRPr="00C27F51" w:rsidRDefault="00661DAE" w:rsidP="00661DAE">
      <w:pPr>
        <w:spacing w:after="0"/>
        <w:rPr>
          <w:rFonts w:asciiTheme="majorBidi" w:hAnsiTheme="majorBidi" w:cstheme="majorBidi"/>
        </w:rPr>
      </w:pPr>
      <w:r w:rsidRPr="00C27F51">
        <w:rPr>
          <w:rFonts w:asciiTheme="majorBidi" w:hAnsiTheme="majorBidi" w:cstheme="majorBidi"/>
        </w:rPr>
        <w:t xml:space="preserve">- Alkali or alkali earth metals, alkyl-lithiums, etc. and aqueous waste </w:t>
      </w:r>
    </w:p>
    <w:p w14:paraId="1D1783B5" w14:textId="77777777" w:rsidR="00661DAE" w:rsidRPr="00C27F51" w:rsidRDefault="00661DAE" w:rsidP="00661DAE">
      <w:pPr>
        <w:spacing w:after="0"/>
        <w:rPr>
          <w:rFonts w:asciiTheme="majorBidi" w:hAnsiTheme="majorBidi" w:cstheme="majorBidi"/>
        </w:rPr>
      </w:pPr>
      <w:r w:rsidRPr="00C27F51">
        <w:rPr>
          <w:rFonts w:asciiTheme="majorBidi" w:hAnsiTheme="majorBidi" w:cstheme="majorBidi"/>
        </w:rPr>
        <w:t>- Powdered or reactive metals and combustible materials</w:t>
      </w:r>
    </w:p>
    <w:p w14:paraId="59C5C8D2" w14:textId="2A248B46" w:rsidR="00A664F6" w:rsidRPr="00C27F51" w:rsidRDefault="00661DAE" w:rsidP="00661DAE">
      <w:pPr>
        <w:spacing w:after="0"/>
        <w:rPr>
          <w:rFonts w:asciiTheme="majorBidi" w:hAnsiTheme="majorBidi" w:cstheme="majorBidi"/>
        </w:rPr>
      </w:pPr>
      <w:r w:rsidRPr="00C27F51">
        <w:rPr>
          <w:rFonts w:asciiTheme="majorBidi" w:hAnsiTheme="majorBidi" w:cstheme="majorBidi"/>
        </w:rPr>
        <w:t>- Mercury or silver and ammonium containing compounds</w:t>
      </w:r>
    </w:p>
    <w:p w14:paraId="3E59C245" w14:textId="77777777" w:rsidR="00661DAE" w:rsidRPr="00C27F51" w:rsidRDefault="00661DAE" w:rsidP="00661DAE">
      <w:pPr>
        <w:spacing w:after="0"/>
        <w:rPr>
          <w:rFonts w:asciiTheme="majorBidi" w:hAnsiTheme="majorBidi" w:cstheme="majorBidi"/>
        </w:rPr>
      </w:pPr>
    </w:p>
    <w:p w14:paraId="5B4CADFE" w14:textId="77777777" w:rsidR="00661DAE" w:rsidRPr="00C27F51" w:rsidRDefault="00661DAE" w:rsidP="00661DAE">
      <w:pPr>
        <w:spacing w:after="0"/>
        <w:rPr>
          <w:rFonts w:asciiTheme="majorBidi" w:hAnsiTheme="majorBidi" w:cstheme="majorBidi"/>
          <w:b/>
          <w:bCs/>
          <w:i/>
          <w:iCs/>
        </w:rPr>
      </w:pPr>
    </w:p>
    <w:p w14:paraId="5CB2E411" w14:textId="7AD06452" w:rsidR="00A6621F" w:rsidRPr="00C27F51" w:rsidRDefault="00AF0D00" w:rsidP="00A664F6">
      <w:pPr>
        <w:rPr>
          <w:rFonts w:asciiTheme="majorBidi" w:hAnsiTheme="majorBidi" w:cstheme="majorBidi"/>
          <w:b/>
          <w:bCs/>
          <w:i/>
          <w:iCs/>
        </w:rPr>
      </w:pPr>
      <w:r w:rsidRPr="00C27F51">
        <w:rPr>
          <w:rFonts w:asciiTheme="majorBidi" w:hAnsiTheme="majorBidi" w:cstheme="majorBidi"/>
          <w:b/>
          <w:bCs/>
          <w:i/>
          <w:iCs/>
        </w:rPr>
        <w:t>K</w:t>
      </w:r>
      <w:r w:rsidR="00A6621F" w:rsidRPr="00C27F51">
        <w:rPr>
          <w:rFonts w:asciiTheme="majorBidi" w:hAnsiTheme="majorBidi" w:cstheme="majorBidi"/>
          <w:b/>
          <w:bCs/>
          <w:i/>
          <w:iCs/>
        </w:rPr>
        <w:t>. Leaving</w:t>
      </w:r>
      <w:r w:rsidR="002D08A1">
        <w:rPr>
          <w:rFonts w:asciiTheme="majorBidi" w:hAnsiTheme="majorBidi" w:cstheme="majorBidi"/>
          <w:b/>
          <w:bCs/>
          <w:i/>
          <w:iCs/>
        </w:rPr>
        <w:t xml:space="preserve"> the</w:t>
      </w:r>
      <w:r w:rsidR="00A6621F" w:rsidRPr="00C27F51">
        <w:rPr>
          <w:rFonts w:asciiTheme="majorBidi" w:hAnsiTheme="majorBidi" w:cstheme="majorBidi"/>
          <w:b/>
          <w:bCs/>
          <w:i/>
          <w:iCs/>
        </w:rPr>
        <w:t xml:space="preserve"> Lab</w:t>
      </w:r>
    </w:p>
    <w:p w14:paraId="55E44E9E" w14:textId="6C6C3718" w:rsidR="00A6621F" w:rsidRPr="00C27F51" w:rsidRDefault="00F17F69" w:rsidP="00A6621F">
      <w:pPr>
        <w:rPr>
          <w:rFonts w:asciiTheme="majorBidi" w:hAnsiTheme="majorBidi" w:cstheme="majorBidi"/>
          <w:u w:val="single"/>
        </w:rPr>
      </w:pPr>
      <w:r w:rsidRPr="00C27F51">
        <w:rPr>
          <w:rFonts w:asciiTheme="majorBidi" w:hAnsiTheme="majorBidi" w:cstheme="majorBidi"/>
          <w:u w:val="single"/>
        </w:rPr>
        <w:t>Before leaving ATDRL facility, b</w:t>
      </w:r>
      <w:r w:rsidR="00A6621F" w:rsidRPr="00C27F51">
        <w:rPr>
          <w:rFonts w:asciiTheme="majorBidi" w:hAnsiTheme="majorBidi" w:cstheme="majorBidi"/>
          <w:u w:val="single"/>
        </w:rPr>
        <w:t xml:space="preserve">e sure to do </w:t>
      </w:r>
      <w:r w:rsidRPr="00C27F51">
        <w:rPr>
          <w:rFonts w:asciiTheme="majorBidi" w:hAnsiTheme="majorBidi" w:cstheme="majorBidi"/>
          <w:u w:val="single"/>
        </w:rPr>
        <w:t xml:space="preserve">the </w:t>
      </w:r>
      <w:r w:rsidR="00A6621F" w:rsidRPr="00C27F51">
        <w:rPr>
          <w:rFonts w:asciiTheme="majorBidi" w:hAnsiTheme="majorBidi" w:cstheme="majorBidi"/>
          <w:u w:val="single"/>
        </w:rPr>
        <w:t>following:</w:t>
      </w:r>
    </w:p>
    <w:p w14:paraId="71E8506B" w14:textId="0B9A0995" w:rsidR="00F17F69" w:rsidRPr="00C27F51" w:rsidRDefault="00F17F69" w:rsidP="00AF0D00">
      <w:pPr>
        <w:pStyle w:val="ListParagraph"/>
        <w:numPr>
          <w:ilvl w:val="0"/>
          <w:numId w:val="16"/>
        </w:numPr>
        <w:rPr>
          <w:rFonts w:asciiTheme="majorBidi" w:hAnsiTheme="majorBidi" w:cstheme="majorBidi"/>
        </w:rPr>
      </w:pPr>
      <w:r w:rsidRPr="00C27F51">
        <w:rPr>
          <w:rFonts w:asciiTheme="majorBidi" w:hAnsiTheme="majorBidi" w:cstheme="majorBidi"/>
        </w:rPr>
        <w:t>Clean your working area.</w:t>
      </w:r>
    </w:p>
    <w:p w14:paraId="5798A87E" w14:textId="2E9A8F56" w:rsidR="00F17F69" w:rsidRPr="00C27F51" w:rsidRDefault="00C71FB7" w:rsidP="00F17F69">
      <w:pPr>
        <w:pStyle w:val="ListParagraph"/>
        <w:numPr>
          <w:ilvl w:val="0"/>
          <w:numId w:val="16"/>
        </w:numPr>
        <w:rPr>
          <w:rFonts w:asciiTheme="majorBidi" w:hAnsiTheme="majorBidi" w:cstheme="majorBidi"/>
        </w:rPr>
      </w:pPr>
      <w:r>
        <w:rPr>
          <w:rFonts w:asciiTheme="majorBidi" w:hAnsiTheme="majorBidi" w:cstheme="majorBidi"/>
        </w:rPr>
        <w:t>Return all bench items and close all</w:t>
      </w:r>
      <w:r w:rsidR="00A6621F" w:rsidRPr="00C27F51">
        <w:rPr>
          <w:rFonts w:asciiTheme="majorBidi" w:hAnsiTheme="majorBidi" w:cstheme="majorBidi"/>
        </w:rPr>
        <w:t xml:space="preserve"> drawers which you have been using</w:t>
      </w:r>
      <w:r w:rsidR="00F17F69" w:rsidRPr="00C27F51">
        <w:rPr>
          <w:rFonts w:asciiTheme="majorBidi" w:hAnsiTheme="majorBidi" w:cstheme="majorBidi"/>
        </w:rPr>
        <w:t>.</w:t>
      </w:r>
    </w:p>
    <w:p w14:paraId="371B955C" w14:textId="1FBBF615" w:rsidR="00AF0D00" w:rsidRPr="00C27F51" w:rsidRDefault="00A6621F" w:rsidP="00AF0D00">
      <w:pPr>
        <w:pStyle w:val="ListParagraph"/>
        <w:numPr>
          <w:ilvl w:val="0"/>
          <w:numId w:val="16"/>
        </w:numPr>
        <w:rPr>
          <w:rFonts w:asciiTheme="majorBidi" w:hAnsiTheme="majorBidi" w:cstheme="majorBidi"/>
        </w:rPr>
      </w:pPr>
      <w:r w:rsidRPr="00C27F51">
        <w:rPr>
          <w:rFonts w:asciiTheme="majorBidi" w:hAnsiTheme="majorBidi" w:cstheme="majorBidi"/>
        </w:rPr>
        <w:t>Any equipment and glassware that has been assigned to you should be</w:t>
      </w:r>
      <w:r w:rsidR="00F17F69" w:rsidRPr="00C27F51">
        <w:rPr>
          <w:rFonts w:asciiTheme="majorBidi" w:hAnsiTheme="majorBidi" w:cstheme="majorBidi"/>
        </w:rPr>
        <w:t xml:space="preserve"> returned</w:t>
      </w:r>
      <w:r w:rsidRPr="00C27F51">
        <w:rPr>
          <w:rFonts w:asciiTheme="majorBidi" w:hAnsiTheme="majorBidi" w:cstheme="majorBidi"/>
        </w:rPr>
        <w:t>.</w:t>
      </w:r>
    </w:p>
    <w:p w14:paraId="3A91590A" w14:textId="00A9BBC2" w:rsidR="00F17F69" w:rsidRDefault="00A6621F" w:rsidP="00F17F69">
      <w:pPr>
        <w:pStyle w:val="ListParagraph"/>
        <w:numPr>
          <w:ilvl w:val="0"/>
          <w:numId w:val="16"/>
        </w:numPr>
        <w:rPr>
          <w:rFonts w:asciiTheme="majorBidi" w:hAnsiTheme="majorBidi" w:cstheme="majorBidi"/>
        </w:rPr>
      </w:pPr>
      <w:r w:rsidRPr="00C27F51">
        <w:rPr>
          <w:rFonts w:asciiTheme="majorBidi" w:hAnsiTheme="majorBidi" w:cstheme="majorBidi"/>
        </w:rPr>
        <w:t xml:space="preserve">Any </w:t>
      </w:r>
      <w:r w:rsidR="00F17F69" w:rsidRPr="00C27F51">
        <w:rPr>
          <w:rFonts w:asciiTheme="majorBidi" w:hAnsiTheme="majorBidi" w:cstheme="majorBidi"/>
        </w:rPr>
        <w:t>biological/</w:t>
      </w:r>
      <w:r w:rsidR="00A609A7">
        <w:rPr>
          <w:rFonts w:asciiTheme="majorBidi" w:hAnsiTheme="majorBidi" w:cstheme="majorBidi"/>
        </w:rPr>
        <w:tab/>
      </w:r>
      <w:r w:rsidRPr="00C27F51">
        <w:rPr>
          <w:rFonts w:asciiTheme="majorBidi" w:hAnsiTheme="majorBidi" w:cstheme="majorBidi"/>
        </w:rPr>
        <w:t xml:space="preserve">hazardous/chemical waste should be labelled and </w:t>
      </w:r>
      <w:r w:rsidR="00F17F69" w:rsidRPr="00C27F51">
        <w:rPr>
          <w:rFonts w:asciiTheme="majorBidi" w:hAnsiTheme="majorBidi" w:cstheme="majorBidi"/>
        </w:rPr>
        <w:t xml:space="preserve">discarded appropriately. </w:t>
      </w:r>
    </w:p>
    <w:p w14:paraId="0561E9D4" w14:textId="77777777" w:rsidR="00473D12" w:rsidRDefault="00473D12" w:rsidP="00473D12">
      <w:pPr>
        <w:pStyle w:val="ListParagraph"/>
        <w:rPr>
          <w:rFonts w:asciiTheme="majorBidi" w:hAnsiTheme="majorBidi" w:cstheme="majorBidi"/>
        </w:rPr>
      </w:pPr>
    </w:p>
    <w:p w14:paraId="12738E4C" w14:textId="2B769E75" w:rsidR="00A609A7" w:rsidRDefault="00473D12" w:rsidP="00473D12">
      <w:pPr>
        <w:rPr>
          <w:rFonts w:asciiTheme="majorBidi" w:hAnsiTheme="majorBidi" w:cstheme="majorBidi"/>
          <w:b/>
          <w:bCs/>
          <w:i/>
          <w:iCs/>
        </w:rPr>
      </w:pPr>
      <w:r>
        <w:rPr>
          <w:rFonts w:asciiTheme="majorBidi" w:hAnsiTheme="majorBidi" w:cstheme="majorBidi"/>
          <w:b/>
          <w:bCs/>
          <w:i/>
          <w:iCs/>
        </w:rPr>
        <w:t>L</w:t>
      </w:r>
      <w:r w:rsidRPr="00C27F51">
        <w:rPr>
          <w:rFonts w:asciiTheme="majorBidi" w:hAnsiTheme="majorBidi" w:cstheme="majorBidi"/>
          <w:b/>
          <w:bCs/>
          <w:i/>
          <w:iCs/>
        </w:rPr>
        <w:t xml:space="preserve">. </w:t>
      </w:r>
      <w:r w:rsidR="00A609A7">
        <w:rPr>
          <w:rFonts w:asciiTheme="majorBidi" w:hAnsiTheme="majorBidi" w:cstheme="majorBidi"/>
          <w:b/>
          <w:bCs/>
          <w:i/>
          <w:iCs/>
        </w:rPr>
        <w:t>Occupational Safety and Hazardous Administration (OSHA) Lab Standard</w:t>
      </w:r>
    </w:p>
    <w:p w14:paraId="6876A228" w14:textId="77777777" w:rsidR="00473D12" w:rsidRPr="00A609A7" w:rsidRDefault="00473D12" w:rsidP="00A609A7">
      <w:pPr>
        <w:shd w:val="clear" w:color="auto" w:fill="FFFFFF"/>
        <w:spacing w:after="150" w:line="345" w:lineRule="atLeast"/>
        <w:ind w:firstLine="720"/>
        <w:textAlignment w:val="baseline"/>
        <w:outlineLvl w:val="2"/>
        <w:rPr>
          <w:rFonts w:asciiTheme="majorBidi" w:eastAsia="Times New Roman" w:hAnsiTheme="majorBidi" w:cstheme="majorBidi"/>
          <w:color w:val="171717"/>
          <w:kern w:val="0"/>
          <w14:ligatures w14:val="none"/>
        </w:rPr>
      </w:pPr>
      <w:r w:rsidRPr="00A609A7">
        <w:rPr>
          <w:rFonts w:asciiTheme="majorBidi" w:eastAsia="Times New Roman" w:hAnsiTheme="majorBidi" w:cstheme="majorBidi"/>
          <w:color w:val="171717"/>
          <w:kern w:val="0"/>
          <w14:ligatures w14:val="none"/>
        </w:rPr>
        <w:t>Must be completed &amp; submitted before start using ATDRL Facility.</w:t>
      </w:r>
    </w:p>
    <w:p w14:paraId="2A37B6B8" w14:textId="77777777" w:rsidR="00473D12" w:rsidRDefault="00473D12" w:rsidP="00473D12">
      <w:pPr>
        <w:shd w:val="clear" w:color="auto" w:fill="FFFFFF"/>
        <w:spacing w:after="150" w:line="345" w:lineRule="atLeast"/>
        <w:jc w:val="center"/>
        <w:textAlignment w:val="baseline"/>
        <w:outlineLvl w:val="2"/>
        <w:rPr>
          <w:rFonts w:ascii="Verdana" w:eastAsia="Times New Roman" w:hAnsi="Verdana" w:cs="Times New Roman"/>
          <w:color w:val="171717"/>
          <w:kern w:val="0"/>
          <w:sz w:val="20"/>
          <w:szCs w:val="20"/>
          <w14:ligatures w14:val="none"/>
        </w:rPr>
      </w:pPr>
      <w:r w:rsidRPr="005A0225">
        <w:rPr>
          <w:rFonts w:ascii="Verdana" w:eastAsia="Times New Roman" w:hAnsi="Verdana" w:cs="Times New Roman"/>
          <w:noProof/>
          <w:color w:val="171717"/>
          <w:kern w:val="0"/>
          <w:sz w:val="20"/>
          <w:szCs w:val="20"/>
          <w:lang w:val="en-US" w:eastAsia="en-US"/>
          <w14:ligatures w14:val="none"/>
        </w:rPr>
        <w:drawing>
          <wp:inline distT="0" distB="0" distL="0" distR="0" wp14:anchorId="0614BA20" wp14:editId="64351B37">
            <wp:extent cx="1226185" cy="1226185"/>
            <wp:effectExtent l="0" t="0" r="0" b="0"/>
            <wp:docPr id="1" name="Picture 1" descr="C:\Users\00008914\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08914\Downloads\qr-cod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226185" cy="1226185"/>
                    </a:xfrm>
                    <a:prstGeom prst="rect">
                      <a:avLst/>
                    </a:prstGeom>
                    <a:noFill/>
                    <a:ln>
                      <a:noFill/>
                    </a:ln>
                  </pic:spPr>
                </pic:pic>
              </a:graphicData>
            </a:graphic>
          </wp:inline>
        </w:drawing>
      </w:r>
    </w:p>
    <w:p w14:paraId="366970AF" w14:textId="77777777" w:rsidR="00473D12" w:rsidRDefault="00A234BD" w:rsidP="00473D12">
      <w:pPr>
        <w:shd w:val="clear" w:color="auto" w:fill="FFFFFF"/>
        <w:spacing w:after="150" w:line="345" w:lineRule="atLeast"/>
        <w:jc w:val="center"/>
        <w:textAlignment w:val="baseline"/>
        <w:outlineLvl w:val="2"/>
        <w:rPr>
          <w:rFonts w:ascii="Verdana" w:eastAsia="Times New Roman" w:hAnsi="Verdana" w:cs="Times New Roman"/>
          <w:color w:val="171717"/>
          <w:kern w:val="0"/>
          <w:sz w:val="20"/>
          <w:szCs w:val="20"/>
          <w14:ligatures w14:val="none"/>
        </w:rPr>
      </w:pPr>
      <w:hyperlink r:id="rId10" w:history="1">
        <w:r w:rsidR="00473D12" w:rsidRPr="00A308EC">
          <w:rPr>
            <w:rStyle w:val="Hyperlink"/>
            <w:rFonts w:ascii="Verdana" w:eastAsia="Times New Roman" w:hAnsi="Verdana" w:cs="Times New Roman"/>
            <w:kern w:val="0"/>
            <w:sz w:val="20"/>
            <w:szCs w:val="20"/>
            <w14:ligatures w14:val="none"/>
          </w:rPr>
          <w:t>https://forms.gle/VEXu3TZy1DhiQos36</w:t>
        </w:r>
      </w:hyperlink>
    </w:p>
    <w:p w14:paraId="6C2D7144" w14:textId="77777777" w:rsidR="00473D12" w:rsidRDefault="00473D12" w:rsidP="00473D12">
      <w:pPr>
        <w:pStyle w:val="ListParagraph"/>
        <w:rPr>
          <w:rFonts w:asciiTheme="majorBidi" w:hAnsiTheme="majorBidi" w:cstheme="majorBidi"/>
        </w:rPr>
      </w:pPr>
    </w:p>
    <w:p w14:paraId="05B34463" w14:textId="77777777" w:rsidR="00400452" w:rsidRDefault="00400452" w:rsidP="00400452">
      <w:pPr>
        <w:pStyle w:val="ListParagraph"/>
        <w:rPr>
          <w:rFonts w:asciiTheme="majorBidi" w:hAnsiTheme="majorBidi" w:cstheme="majorBidi"/>
        </w:rPr>
      </w:pPr>
    </w:p>
    <w:p w14:paraId="1AEB4773" w14:textId="77777777" w:rsidR="000D2BA4" w:rsidRDefault="000D2BA4" w:rsidP="00BA4464">
      <w:pPr>
        <w:jc w:val="both"/>
        <w:rPr>
          <w:rFonts w:asciiTheme="majorBidi" w:hAnsiTheme="majorBidi" w:cstheme="majorBidi"/>
        </w:rPr>
      </w:pPr>
    </w:p>
    <w:p w14:paraId="0A0B527A" w14:textId="20E4E519" w:rsidR="000D2BA4" w:rsidRPr="000D2BA4" w:rsidRDefault="000D2BA4" w:rsidP="000D2BA4">
      <w:pPr>
        <w:rPr>
          <w:rFonts w:asciiTheme="majorBidi" w:hAnsiTheme="majorBidi" w:cstheme="majorBidi"/>
          <w:b/>
          <w:bCs/>
          <w:u w:val="single"/>
        </w:rPr>
      </w:pPr>
      <w:r w:rsidRPr="000D2BA4">
        <w:rPr>
          <w:rFonts w:asciiTheme="majorBidi" w:hAnsiTheme="majorBidi" w:cstheme="majorBidi"/>
          <w:b/>
          <w:bCs/>
          <w:u w:val="single"/>
        </w:rPr>
        <w:t xml:space="preserve">Examples of Possible </w:t>
      </w:r>
      <w:r>
        <w:rPr>
          <w:rFonts w:asciiTheme="majorBidi" w:hAnsiTheme="majorBidi" w:cstheme="majorBidi"/>
          <w:b/>
          <w:bCs/>
          <w:u w:val="single"/>
        </w:rPr>
        <w:t>M</w:t>
      </w:r>
      <w:r w:rsidRPr="000D2BA4">
        <w:rPr>
          <w:rFonts w:asciiTheme="majorBidi" w:hAnsiTheme="majorBidi" w:cstheme="majorBidi"/>
          <w:b/>
          <w:bCs/>
          <w:u w:val="single"/>
        </w:rPr>
        <w:t>isuse</w:t>
      </w:r>
      <w:r>
        <w:rPr>
          <w:rFonts w:asciiTheme="majorBidi" w:hAnsiTheme="majorBidi" w:cstheme="majorBidi"/>
          <w:b/>
          <w:bCs/>
          <w:u w:val="single"/>
        </w:rPr>
        <w:t>:</w:t>
      </w:r>
    </w:p>
    <w:p w14:paraId="1236F2A3" w14:textId="499EA1CE" w:rsidR="000D2BA4" w:rsidRP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Use of materials not specified in the operating instructions</w:t>
      </w:r>
      <w:r>
        <w:rPr>
          <w:rFonts w:asciiTheme="majorBidi" w:hAnsiTheme="majorBidi" w:cstheme="majorBidi"/>
        </w:rPr>
        <w:t>.</w:t>
      </w:r>
    </w:p>
    <w:p w14:paraId="610723DD" w14:textId="22A6281B" w:rsidR="000D2BA4" w:rsidRP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Non-compliance with the permissible parameters for processing the respective material</w:t>
      </w:r>
      <w:r>
        <w:rPr>
          <w:rFonts w:asciiTheme="majorBidi" w:hAnsiTheme="majorBidi" w:cstheme="majorBidi"/>
        </w:rPr>
        <w:t>.</w:t>
      </w:r>
    </w:p>
    <w:p w14:paraId="69F7CE84" w14:textId="2F0258A6" w:rsidR="000D2BA4" w:rsidRP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Maintenance work on an unsecured machine</w:t>
      </w:r>
      <w:r>
        <w:rPr>
          <w:rFonts w:asciiTheme="majorBidi" w:hAnsiTheme="majorBidi" w:cstheme="majorBidi"/>
        </w:rPr>
        <w:t>.</w:t>
      </w:r>
    </w:p>
    <w:p w14:paraId="62BA9A1C" w14:textId="080F936D" w:rsidR="000D2BA4" w:rsidRP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Non-compliance with the operating instructions</w:t>
      </w:r>
      <w:r>
        <w:rPr>
          <w:rFonts w:asciiTheme="majorBidi" w:hAnsiTheme="majorBidi" w:cstheme="majorBidi"/>
        </w:rPr>
        <w:t>.</w:t>
      </w:r>
    </w:p>
    <w:p w14:paraId="2BB6FD30" w14:textId="7CD37054" w:rsidR="000D2BA4" w:rsidRPr="000D2BA4" w:rsidRDefault="000D2BA4" w:rsidP="000D2BA4">
      <w:pPr>
        <w:pStyle w:val="ListParagraph"/>
        <w:numPr>
          <w:ilvl w:val="0"/>
          <w:numId w:val="20"/>
        </w:numPr>
        <w:jc w:val="both"/>
        <w:rPr>
          <w:rFonts w:asciiTheme="majorBidi" w:hAnsiTheme="majorBidi" w:cstheme="majorBidi"/>
        </w:rPr>
      </w:pPr>
      <w:r>
        <w:rPr>
          <w:rFonts w:asciiTheme="majorBidi" w:hAnsiTheme="majorBidi" w:cstheme="majorBidi"/>
        </w:rPr>
        <w:t>Placing an interfering</w:t>
      </w:r>
      <w:r w:rsidRPr="000D2BA4">
        <w:rPr>
          <w:rFonts w:asciiTheme="majorBidi" w:hAnsiTheme="majorBidi" w:cstheme="majorBidi"/>
        </w:rPr>
        <w:t xml:space="preserve"> object on the work surface</w:t>
      </w:r>
      <w:r>
        <w:rPr>
          <w:rFonts w:asciiTheme="majorBidi" w:hAnsiTheme="majorBidi" w:cstheme="majorBidi"/>
        </w:rPr>
        <w:t>.</w:t>
      </w:r>
    </w:p>
    <w:p w14:paraId="261BEC30" w14:textId="7B9ED0AA" w:rsidR="000D2BA4" w:rsidRP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Processing of materials that are too large or too heavy</w:t>
      </w:r>
      <w:r>
        <w:rPr>
          <w:rFonts w:asciiTheme="majorBidi" w:hAnsiTheme="majorBidi" w:cstheme="majorBidi"/>
        </w:rPr>
        <w:t xml:space="preserve"> or insufficiently fixed or </w:t>
      </w:r>
      <w:r w:rsidRPr="000D2BA4">
        <w:rPr>
          <w:rFonts w:asciiTheme="majorBidi" w:hAnsiTheme="majorBidi" w:cstheme="majorBidi"/>
        </w:rPr>
        <w:t>unsuitable</w:t>
      </w:r>
      <w:r>
        <w:rPr>
          <w:rFonts w:asciiTheme="majorBidi" w:hAnsiTheme="majorBidi" w:cstheme="majorBidi"/>
        </w:rPr>
        <w:t xml:space="preserve"> for the machine.</w:t>
      </w:r>
    </w:p>
    <w:p w14:paraId="31E3A317" w14:textId="3B2899B5" w:rsidR="000D2BA4" w:rsidRP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lastRenderedPageBreak/>
        <w:t>Use of a tool system not intended for the material or machine</w:t>
      </w:r>
      <w:r>
        <w:rPr>
          <w:rFonts w:asciiTheme="majorBidi" w:hAnsiTheme="majorBidi" w:cstheme="majorBidi"/>
        </w:rPr>
        <w:t>.</w:t>
      </w:r>
    </w:p>
    <w:p w14:paraId="04F471D1" w14:textId="3C16CC2D" w:rsidR="000D2BA4" w:rsidRP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Operating the machine without the safety devices provided</w:t>
      </w:r>
      <w:r>
        <w:rPr>
          <w:rFonts w:asciiTheme="majorBidi" w:hAnsiTheme="majorBidi" w:cstheme="majorBidi"/>
        </w:rPr>
        <w:t xml:space="preserve"> or PPE.</w:t>
      </w:r>
    </w:p>
    <w:p w14:paraId="30BF04D7" w14:textId="51A3B981" w:rsidR="000D2BA4" w:rsidRP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Use of modified module and tool systems</w:t>
      </w:r>
      <w:r>
        <w:rPr>
          <w:rFonts w:asciiTheme="majorBidi" w:hAnsiTheme="majorBidi" w:cstheme="majorBidi"/>
        </w:rPr>
        <w:t>.</w:t>
      </w:r>
    </w:p>
    <w:p w14:paraId="2B298280" w14:textId="11107DEE" w:rsidR="000D2BA4" w:rsidRP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Installation of spare parts and use of accessories and equipment not approved by the manufacturer</w:t>
      </w:r>
      <w:r>
        <w:rPr>
          <w:rFonts w:asciiTheme="majorBidi" w:hAnsiTheme="majorBidi" w:cstheme="majorBidi"/>
        </w:rPr>
        <w:t>.</w:t>
      </w:r>
    </w:p>
    <w:p w14:paraId="72802C88" w14:textId="40BBD4CC" w:rsidR="000D2BA4" w:rsidRP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Non-compliance with maintenance instructions</w:t>
      </w:r>
      <w:r>
        <w:rPr>
          <w:rFonts w:asciiTheme="majorBidi" w:hAnsiTheme="majorBidi" w:cstheme="majorBidi"/>
        </w:rPr>
        <w:t>.</w:t>
      </w:r>
    </w:p>
    <w:p w14:paraId="3A395AE9" w14:textId="00DF7EF0" w:rsidR="000D2BA4" w:rsidRP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Non-observance of signs of wear and damage</w:t>
      </w:r>
      <w:r>
        <w:rPr>
          <w:rFonts w:asciiTheme="majorBidi" w:hAnsiTheme="majorBidi" w:cstheme="majorBidi"/>
        </w:rPr>
        <w:t>.</w:t>
      </w:r>
    </w:p>
    <w:p w14:paraId="45618013" w14:textId="016438C2" w:rsidR="000D2BA4" w:rsidRP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Service work by untrained or unauthorized personnel</w:t>
      </w:r>
      <w:r>
        <w:rPr>
          <w:rFonts w:asciiTheme="majorBidi" w:hAnsiTheme="majorBidi" w:cstheme="majorBidi"/>
        </w:rPr>
        <w:t>.</w:t>
      </w:r>
    </w:p>
    <w:p w14:paraId="487B342A" w14:textId="2A51556F" w:rsidR="000D2BA4" w:rsidRP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Operating the machine although the operating instructions are incomplete or not available</w:t>
      </w:r>
      <w:r>
        <w:rPr>
          <w:rFonts w:asciiTheme="majorBidi" w:hAnsiTheme="majorBidi" w:cstheme="majorBidi"/>
        </w:rPr>
        <w:t>.</w:t>
      </w:r>
    </w:p>
    <w:p w14:paraId="6E4A68E5" w14:textId="77777777" w:rsid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Deliberate or careless handling of the machine during operation</w:t>
      </w:r>
      <w:r>
        <w:rPr>
          <w:rFonts w:asciiTheme="majorBidi" w:hAnsiTheme="majorBidi" w:cstheme="majorBidi"/>
        </w:rPr>
        <w:t>.</w:t>
      </w:r>
    </w:p>
    <w:p w14:paraId="08039807" w14:textId="77777777" w:rsidR="000D2BA4" w:rsidRDefault="000D2BA4" w:rsidP="000D2BA4">
      <w:pPr>
        <w:pStyle w:val="ListParagraph"/>
        <w:numPr>
          <w:ilvl w:val="0"/>
          <w:numId w:val="20"/>
        </w:numPr>
        <w:jc w:val="both"/>
        <w:rPr>
          <w:rFonts w:asciiTheme="majorBidi" w:hAnsiTheme="majorBidi" w:cstheme="majorBidi"/>
        </w:rPr>
      </w:pPr>
      <w:r w:rsidRPr="000D2BA4">
        <w:rPr>
          <w:rFonts w:asciiTheme="majorBidi" w:hAnsiTheme="majorBidi" w:cstheme="majorBidi"/>
        </w:rPr>
        <w:t xml:space="preserve">Bypassing or changing the safety devices (e.g. because the user is hindered in his work by the safety device) </w:t>
      </w:r>
    </w:p>
    <w:p w14:paraId="54881EA0" w14:textId="77777777" w:rsidR="000D2BA4" w:rsidRDefault="000D2BA4" w:rsidP="000D2BA4">
      <w:pPr>
        <w:pStyle w:val="ListParagraph"/>
        <w:jc w:val="both"/>
        <w:rPr>
          <w:rFonts w:asciiTheme="majorBidi" w:hAnsiTheme="majorBidi" w:cstheme="majorBidi"/>
        </w:rPr>
      </w:pPr>
    </w:p>
    <w:p w14:paraId="2DB64CBB" w14:textId="77777777" w:rsidR="000D2BA4" w:rsidRDefault="000D2BA4" w:rsidP="000D2BA4">
      <w:pPr>
        <w:pStyle w:val="ListParagraph"/>
        <w:jc w:val="both"/>
        <w:rPr>
          <w:rFonts w:asciiTheme="majorBidi" w:hAnsiTheme="majorBidi" w:cstheme="majorBidi"/>
        </w:rPr>
      </w:pPr>
    </w:p>
    <w:p w14:paraId="47822231" w14:textId="050BB89F" w:rsidR="000D2BA4" w:rsidRPr="000D2BA4" w:rsidRDefault="000D2BA4" w:rsidP="000D2BA4">
      <w:pPr>
        <w:pStyle w:val="ListParagraph"/>
        <w:ind w:left="2160" w:firstLine="720"/>
        <w:jc w:val="both"/>
        <w:rPr>
          <w:rFonts w:asciiTheme="majorBidi" w:hAnsiTheme="majorBidi" w:cstheme="majorBidi"/>
        </w:rPr>
      </w:pPr>
      <w:r w:rsidRPr="000D2BA4">
        <w:rPr>
          <w:rFonts w:asciiTheme="majorBidi" w:hAnsiTheme="majorBidi" w:cstheme="majorBidi"/>
          <w:b/>
          <w:bCs/>
          <w:sz w:val="32"/>
          <w:szCs w:val="32"/>
        </w:rPr>
        <w:t>C. Receiving of Samples</w:t>
      </w:r>
    </w:p>
    <w:p w14:paraId="6666838C" w14:textId="77777777" w:rsidR="000D2BA4" w:rsidRPr="00886B7A" w:rsidRDefault="000D2BA4" w:rsidP="000D2BA4">
      <w:pPr>
        <w:jc w:val="both"/>
        <w:rPr>
          <w:rFonts w:asciiTheme="majorBidi" w:hAnsiTheme="majorBidi" w:cstheme="majorBidi"/>
        </w:rPr>
      </w:pPr>
      <w:r w:rsidRPr="00886B7A">
        <w:rPr>
          <w:rFonts w:asciiTheme="majorBidi" w:hAnsiTheme="majorBidi" w:cstheme="majorBidi"/>
        </w:rPr>
        <w:t>1. The samples will not be received except after completion of the application form</w:t>
      </w:r>
      <w:r>
        <w:rPr>
          <w:rFonts w:asciiTheme="majorBidi" w:hAnsiTheme="majorBidi" w:cstheme="majorBidi"/>
        </w:rPr>
        <w:t xml:space="preserve">, Terms of Service, Lab safety rules and regulation documents </w:t>
      </w:r>
      <w:r w:rsidRPr="00886B7A">
        <w:rPr>
          <w:rFonts w:asciiTheme="majorBidi" w:hAnsiTheme="majorBidi" w:cstheme="majorBidi"/>
        </w:rPr>
        <w:t xml:space="preserve">and clarifying all the data submitted to the </w:t>
      </w:r>
      <w:r>
        <w:rPr>
          <w:rFonts w:asciiTheme="majorBidi" w:hAnsiTheme="majorBidi" w:cstheme="majorBidi"/>
        </w:rPr>
        <w:t>ATDRL</w:t>
      </w:r>
      <w:r w:rsidRPr="00886B7A">
        <w:rPr>
          <w:rFonts w:asciiTheme="majorBidi" w:hAnsiTheme="majorBidi" w:cstheme="majorBidi"/>
        </w:rPr>
        <w:t xml:space="preserve">. </w:t>
      </w:r>
    </w:p>
    <w:p w14:paraId="05D17239" w14:textId="77777777" w:rsidR="000D2BA4" w:rsidRPr="00886B7A" w:rsidRDefault="000D2BA4" w:rsidP="000D2BA4">
      <w:pPr>
        <w:jc w:val="both"/>
        <w:rPr>
          <w:rFonts w:asciiTheme="majorBidi" w:hAnsiTheme="majorBidi" w:cstheme="majorBidi"/>
        </w:rPr>
      </w:pPr>
      <w:r w:rsidRPr="00886B7A">
        <w:rPr>
          <w:rFonts w:asciiTheme="majorBidi" w:hAnsiTheme="majorBidi" w:cstheme="majorBidi"/>
        </w:rPr>
        <w:t xml:space="preserve">2. The </w:t>
      </w:r>
      <w:r>
        <w:rPr>
          <w:rFonts w:asciiTheme="majorBidi" w:hAnsiTheme="majorBidi" w:cstheme="majorBidi"/>
        </w:rPr>
        <w:t>ATDRL</w:t>
      </w:r>
      <w:r w:rsidRPr="00886B7A">
        <w:rPr>
          <w:rFonts w:asciiTheme="majorBidi" w:hAnsiTheme="majorBidi" w:cstheme="majorBidi"/>
        </w:rPr>
        <w:t xml:space="preserve"> is not responsible for samples delivered to any unauthorized personnel and /or without the approval of the </w:t>
      </w:r>
      <w:r>
        <w:rPr>
          <w:rFonts w:asciiTheme="majorBidi" w:hAnsiTheme="majorBidi" w:cstheme="majorBidi"/>
        </w:rPr>
        <w:t>ATDRL</w:t>
      </w:r>
      <w:r w:rsidRPr="00886B7A">
        <w:rPr>
          <w:rFonts w:asciiTheme="majorBidi" w:hAnsiTheme="majorBidi" w:cstheme="majorBidi"/>
        </w:rPr>
        <w:t xml:space="preserve"> management. </w:t>
      </w:r>
    </w:p>
    <w:p w14:paraId="4F179872" w14:textId="77777777" w:rsidR="000D2BA4" w:rsidRPr="00886B7A" w:rsidRDefault="000D2BA4" w:rsidP="000D2BA4">
      <w:pPr>
        <w:jc w:val="both"/>
        <w:rPr>
          <w:rFonts w:asciiTheme="majorBidi" w:hAnsiTheme="majorBidi" w:cstheme="majorBidi"/>
        </w:rPr>
      </w:pPr>
      <w:r w:rsidRPr="00886B7A">
        <w:rPr>
          <w:rFonts w:asciiTheme="majorBidi" w:hAnsiTheme="majorBidi" w:cstheme="majorBidi"/>
        </w:rPr>
        <w:t xml:space="preserve">3. Any change in the contents/ data supplied by the user in the application form will immediately lead to cancelling of any </w:t>
      </w:r>
      <w:r>
        <w:rPr>
          <w:rFonts w:asciiTheme="majorBidi" w:hAnsiTheme="majorBidi" w:cstheme="majorBidi"/>
        </w:rPr>
        <w:t>ATDRL</w:t>
      </w:r>
      <w:r w:rsidRPr="00886B7A">
        <w:rPr>
          <w:rFonts w:asciiTheme="majorBidi" w:hAnsiTheme="majorBidi" w:cstheme="majorBidi"/>
        </w:rPr>
        <w:t xml:space="preserve"> obligations of delivering the samples or the data in the already determined dates, cancelling of the original application and cessation of any sample or data processing. </w:t>
      </w:r>
    </w:p>
    <w:p w14:paraId="57403FE7" w14:textId="77777777" w:rsidR="000D2BA4" w:rsidRPr="00886B7A" w:rsidRDefault="000D2BA4" w:rsidP="000D2BA4">
      <w:pPr>
        <w:jc w:val="both"/>
        <w:rPr>
          <w:rFonts w:asciiTheme="majorBidi" w:hAnsiTheme="majorBidi" w:cstheme="majorBidi"/>
        </w:rPr>
      </w:pPr>
      <w:r w:rsidRPr="00886B7A">
        <w:rPr>
          <w:rFonts w:asciiTheme="majorBidi" w:hAnsiTheme="majorBidi" w:cstheme="majorBidi"/>
        </w:rPr>
        <w:t xml:space="preserve">4. Samples may be subjected to partial or total damage during processing and the researcher will be notified before submitting the samples to the </w:t>
      </w:r>
      <w:r>
        <w:rPr>
          <w:rFonts w:asciiTheme="majorBidi" w:hAnsiTheme="majorBidi" w:cstheme="majorBidi"/>
        </w:rPr>
        <w:t>ATDRL</w:t>
      </w:r>
      <w:r w:rsidRPr="00886B7A">
        <w:rPr>
          <w:rFonts w:asciiTheme="majorBidi" w:hAnsiTheme="majorBidi" w:cstheme="majorBidi"/>
        </w:rPr>
        <w:t>.</w:t>
      </w:r>
    </w:p>
    <w:p w14:paraId="56E06FBC" w14:textId="77777777" w:rsidR="000D2BA4" w:rsidRPr="00886B7A" w:rsidRDefault="000D2BA4" w:rsidP="000D2BA4">
      <w:pPr>
        <w:jc w:val="both"/>
        <w:rPr>
          <w:rFonts w:asciiTheme="majorBidi" w:hAnsiTheme="majorBidi" w:cstheme="majorBidi"/>
        </w:rPr>
      </w:pPr>
      <w:r w:rsidRPr="00886B7A">
        <w:rPr>
          <w:rFonts w:asciiTheme="majorBidi" w:hAnsiTheme="majorBidi" w:cstheme="majorBidi"/>
        </w:rPr>
        <w:t xml:space="preserve"> 5. Discarded samples will be delivered to the researcher for replacement within </w:t>
      </w:r>
      <w:r w:rsidRPr="00886B7A">
        <w:rPr>
          <w:rFonts w:asciiTheme="majorBidi" w:hAnsiTheme="majorBidi" w:cstheme="majorBidi"/>
          <w:u w:val="single"/>
        </w:rPr>
        <w:t>2 working days</w:t>
      </w:r>
      <w:r w:rsidRPr="00886B7A">
        <w:rPr>
          <w:rFonts w:asciiTheme="majorBidi" w:hAnsiTheme="majorBidi" w:cstheme="majorBidi"/>
        </w:rPr>
        <w:t xml:space="preserve"> otherwise the roll of samples processing will be changed and predetermined appointments will be subjected to delays and rescheduling of final data delivery dates. </w:t>
      </w:r>
    </w:p>
    <w:p w14:paraId="7B2B71EF" w14:textId="77777777" w:rsidR="000D2BA4" w:rsidRPr="00886B7A" w:rsidRDefault="000D2BA4" w:rsidP="000D2BA4">
      <w:pPr>
        <w:jc w:val="both"/>
        <w:rPr>
          <w:rFonts w:asciiTheme="majorBidi" w:hAnsiTheme="majorBidi" w:cstheme="majorBidi"/>
        </w:rPr>
      </w:pPr>
      <w:r w:rsidRPr="00886B7A">
        <w:rPr>
          <w:rFonts w:asciiTheme="majorBidi" w:hAnsiTheme="majorBidi" w:cstheme="majorBidi"/>
        </w:rPr>
        <w:t xml:space="preserve">6. The </w:t>
      </w:r>
      <w:r>
        <w:rPr>
          <w:rFonts w:asciiTheme="majorBidi" w:hAnsiTheme="majorBidi" w:cstheme="majorBidi"/>
        </w:rPr>
        <w:t>ATDRL</w:t>
      </w:r>
      <w:r w:rsidRPr="00886B7A">
        <w:rPr>
          <w:rFonts w:asciiTheme="majorBidi" w:hAnsiTheme="majorBidi" w:cstheme="majorBidi"/>
        </w:rPr>
        <w:t xml:space="preserve"> facilities and equipment might go under</w:t>
      </w:r>
      <w:r>
        <w:rPr>
          <w:rFonts w:asciiTheme="majorBidi" w:hAnsiTheme="majorBidi" w:cstheme="majorBidi"/>
        </w:rPr>
        <w:t xml:space="preserve"> service </w:t>
      </w:r>
      <w:r w:rsidRPr="00886B7A">
        <w:rPr>
          <w:rFonts w:asciiTheme="majorBidi" w:hAnsiTheme="majorBidi" w:cstheme="majorBidi"/>
        </w:rPr>
        <w:t>maintenance and/ or replacement, which may result in delays of services</w:t>
      </w:r>
      <w:r>
        <w:rPr>
          <w:rFonts w:asciiTheme="majorBidi" w:hAnsiTheme="majorBidi" w:cstheme="majorBidi"/>
        </w:rPr>
        <w:t>.</w:t>
      </w:r>
      <w:r w:rsidRPr="00886B7A">
        <w:rPr>
          <w:rFonts w:asciiTheme="majorBidi" w:hAnsiTheme="majorBidi" w:cstheme="majorBidi"/>
        </w:rPr>
        <w:t xml:space="preserve"> </w:t>
      </w:r>
    </w:p>
    <w:p w14:paraId="4CBEDA94" w14:textId="77777777" w:rsidR="000D2BA4" w:rsidRPr="00886B7A" w:rsidRDefault="000D2BA4" w:rsidP="000D2BA4">
      <w:pPr>
        <w:jc w:val="both"/>
        <w:rPr>
          <w:rFonts w:asciiTheme="majorBidi" w:hAnsiTheme="majorBidi" w:cstheme="majorBidi"/>
        </w:rPr>
      </w:pPr>
      <w:r w:rsidRPr="00886B7A">
        <w:rPr>
          <w:rFonts w:asciiTheme="majorBidi" w:hAnsiTheme="majorBidi" w:cstheme="majorBidi"/>
        </w:rPr>
        <w:t xml:space="preserve">7. Consumables are </w:t>
      </w:r>
      <w:r>
        <w:rPr>
          <w:rFonts w:asciiTheme="majorBidi" w:hAnsiTheme="majorBidi" w:cstheme="majorBidi"/>
        </w:rPr>
        <w:t>provided</w:t>
      </w:r>
      <w:r w:rsidRPr="00886B7A">
        <w:rPr>
          <w:rFonts w:asciiTheme="majorBidi" w:hAnsiTheme="majorBidi" w:cstheme="majorBidi"/>
        </w:rPr>
        <w:t xml:space="preserve"> by the researcher and the amounts and types will be determined before accepting the application of services. </w:t>
      </w:r>
    </w:p>
    <w:p w14:paraId="50D44A3D" w14:textId="77777777" w:rsidR="000D2BA4" w:rsidRPr="00886B7A" w:rsidRDefault="000D2BA4" w:rsidP="000D2BA4">
      <w:pPr>
        <w:jc w:val="both"/>
        <w:rPr>
          <w:rFonts w:asciiTheme="majorBidi" w:hAnsiTheme="majorBidi" w:cstheme="majorBidi"/>
        </w:rPr>
      </w:pPr>
      <w:r w:rsidRPr="00886B7A">
        <w:rPr>
          <w:rFonts w:asciiTheme="majorBidi" w:hAnsiTheme="majorBidi" w:cstheme="majorBidi"/>
        </w:rPr>
        <w:t xml:space="preserve">8. The researchers are not allowed to extract data personally from the devices available inside the premises of </w:t>
      </w:r>
      <w:r>
        <w:rPr>
          <w:rFonts w:asciiTheme="majorBidi" w:hAnsiTheme="majorBidi" w:cstheme="majorBidi"/>
        </w:rPr>
        <w:t>ATDRL</w:t>
      </w:r>
      <w:r w:rsidRPr="00886B7A">
        <w:rPr>
          <w:rFonts w:asciiTheme="majorBidi" w:hAnsiTheme="majorBidi" w:cstheme="majorBidi"/>
        </w:rPr>
        <w:t xml:space="preserve"> and if loss or corruption of data occurred because of researcher interference, the </w:t>
      </w:r>
      <w:r>
        <w:rPr>
          <w:rFonts w:asciiTheme="majorBidi" w:hAnsiTheme="majorBidi" w:cstheme="majorBidi"/>
        </w:rPr>
        <w:t>ATDRL</w:t>
      </w:r>
      <w:r w:rsidRPr="00886B7A">
        <w:rPr>
          <w:rFonts w:asciiTheme="majorBidi" w:hAnsiTheme="majorBidi" w:cstheme="majorBidi"/>
        </w:rPr>
        <w:t xml:space="preserve"> will not be responsible of submitting any data or results to the researcher.</w:t>
      </w:r>
    </w:p>
    <w:p w14:paraId="7B30E444" w14:textId="77777777" w:rsidR="000D2BA4" w:rsidRDefault="000D2BA4" w:rsidP="000D2BA4">
      <w:pPr>
        <w:jc w:val="both"/>
        <w:rPr>
          <w:rFonts w:asciiTheme="majorBidi" w:hAnsiTheme="majorBidi" w:cstheme="majorBidi"/>
        </w:rPr>
      </w:pPr>
      <w:r w:rsidRPr="00886B7A">
        <w:rPr>
          <w:rFonts w:asciiTheme="majorBidi" w:hAnsiTheme="majorBidi" w:cstheme="majorBidi"/>
        </w:rPr>
        <w:t>9. The researcher is responsible of delivering the samples in its recommended condition/s, container/s and/or safe environment for processing</w:t>
      </w:r>
      <w:r>
        <w:rPr>
          <w:rFonts w:asciiTheme="majorBidi" w:hAnsiTheme="majorBidi" w:cstheme="majorBidi"/>
        </w:rPr>
        <w:t xml:space="preserve"> and should mention all the necessary information for storage condition before, during and after sample testing</w:t>
      </w:r>
      <w:r w:rsidRPr="00886B7A">
        <w:rPr>
          <w:rFonts w:asciiTheme="majorBidi" w:hAnsiTheme="majorBidi" w:cstheme="majorBidi"/>
        </w:rPr>
        <w:t>.</w:t>
      </w:r>
    </w:p>
    <w:p w14:paraId="44FB7B34" w14:textId="1DB20A4D" w:rsidR="009305CA" w:rsidRPr="000D2BA4" w:rsidRDefault="009305CA" w:rsidP="000D2BA4">
      <w:pPr>
        <w:pStyle w:val="ListParagraph"/>
        <w:ind w:left="1440" w:firstLine="720"/>
        <w:jc w:val="both"/>
        <w:rPr>
          <w:rFonts w:asciiTheme="majorBidi" w:hAnsiTheme="majorBidi" w:cstheme="majorBidi"/>
        </w:rPr>
      </w:pPr>
      <w:r w:rsidRPr="00886B7A">
        <w:rPr>
          <w:b/>
          <w:bCs/>
          <w:noProof/>
          <w:sz w:val="32"/>
          <w:szCs w:val="32"/>
          <w:lang w:val="en-US" w:eastAsia="en-US"/>
        </w:rPr>
        <w:lastRenderedPageBreak/>
        <w:drawing>
          <wp:anchor distT="0" distB="0" distL="114300" distR="114300" simplePos="0" relativeHeight="251664384" behindDoc="0" locked="0" layoutInCell="1" allowOverlap="1" wp14:anchorId="5B1AD52A" wp14:editId="4E2075B4">
            <wp:simplePos x="0" y="0"/>
            <wp:positionH relativeFrom="margin">
              <wp:posOffset>-110490</wp:posOffset>
            </wp:positionH>
            <wp:positionV relativeFrom="paragraph">
              <wp:posOffset>487790</wp:posOffset>
            </wp:positionV>
            <wp:extent cx="5952490" cy="7068820"/>
            <wp:effectExtent l="0" t="0" r="0" b="0"/>
            <wp:wrapTopAndBottom/>
            <wp:docPr id="107987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70907" name=""/>
                    <pic:cNvPicPr/>
                  </pic:nvPicPr>
                  <pic:blipFill rotWithShape="1">
                    <a:blip r:embed="rId11">
                      <a:extLst>
                        <a:ext uri="{28A0092B-C50C-407E-A947-70E740481C1C}">
                          <a14:useLocalDpi xmlns:a14="http://schemas.microsoft.com/office/drawing/2010/main" val="0"/>
                        </a:ext>
                      </a:extLst>
                    </a:blip>
                    <a:srcRect l="38824" t="36068" r="37584" b="14116"/>
                    <a:stretch/>
                  </pic:blipFill>
                  <pic:spPr bwMode="auto">
                    <a:xfrm>
                      <a:off x="0" y="0"/>
                      <a:ext cx="5952490" cy="7068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0452" w:rsidRPr="000D2BA4">
        <w:rPr>
          <w:rFonts w:asciiTheme="majorBidi" w:hAnsiTheme="majorBidi" w:cstheme="majorBidi"/>
          <w:b/>
          <w:bCs/>
          <w:sz w:val="32"/>
          <w:szCs w:val="32"/>
        </w:rPr>
        <w:t>D</w:t>
      </w:r>
      <w:r w:rsidRPr="000D2BA4">
        <w:rPr>
          <w:rFonts w:asciiTheme="majorBidi" w:hAnsiTheme="majorBidi" w:cstheme="majorBidi"/>
          <w:b/>
          <w:bCs/>
          <w:sz w:val="32"/>
          <w:szCs w:val="32"/>
        </w:rPr>
        <w:t>.</w:t>
      </w:r>
      <w:r w:rsidRPr="000D2BA4">
        <w:rPr>
          <w:rFonts w:asciiTheme="majorBidi" w:hAnsiTheme="majorBidi" w:cstheme="majorBidi"/>
          <w:b/>
          <w:bCs/>
          <w:sz w:val="40"/>
          <w:szCs w:val="40"/>
        </w:rPr>
        <w:t xml:space="preserve"> </w:t>
      </w:r>
      <w:r w:rsidRPr="000D2BA4">
        <w:rPr>
          <w:rFonts w:asciiTheme="majorBidi" w:hAnsiTheme="majorBidi" w:cstheme="majorBidi"/>
          <w:b/>
          <w:bCs/>
          <w:sz w:val="32"/>
          <w:szCs w:val="32"/>
        </w:rPr>
        <w:t>Appendix: (Incident Report)</w:t>
      </w:r>
    </w:p>
    <w:p w14:paraId="7009BD6E" w14:textId="15FB5388" w:rsidR="00E544B3" w:rsidRDefault="009305CA" w:rsidP="00E544B3">
      <w:pPr>
        <w:jc w:val="center"/>
        <w:rPr>
          <w:rFonts w:asciiTheme="majorBidi" w:hAnsiTheme="majorBidi" w:cstheme="majorBidi"/>
          <w:b/>
          <w:bCs/>
          <w:sz w:val="32"/>
          <w:szCs w:val="32"/>
        </w:rPr>
      </w:pPr>
      <w:r w:rsidRPr="00C27F51">
        <w:rPr>
          <w:rFonts w:asciiTheme="majorBidi" w:hAnsiTheme="majorBidi" w:cstheme="majorBidi"/>
          <w:b/>
          <w:bCs/>
          <w:sz w:val="32"/>
          <w:szCs w:val="32"/>
        </w:rPr>
        <w:lastRenderedPageBreak/>
        <w:t>ATDRL USER</w:t>
      </w:r>
      <w:r w:rsidR="00E544B3" w:rsidRPr="00C27F51">
        <w:rPr>
          <w:rFonts w:asciiTheme="majorBidi" w:hAnsiTheme="majorBidi" w:cstheme="majorBidi"/>
          <w:b/>
          <w:bCs/>
          <w:sz w:val="32"/>
          <w:szCs w:val="32"/>
        </w:rPr>
        <w:t xml:space="preserve"> SAFETY CONTRACT</w:t>
      </w:r>
    </w:p>
    <w:p w14:paraId="05F5B8AA" w14:textId="77777777" w:rsidR="00C27F51" w:rsidRPr="00C27F51" w:rsidRDefault="00C27F51" w:rsidP="00E544B3">
      <w:pPr>
        <w:jc w:val="center"/>
        <w:rPr>
          <w:rFonts w:asciiTheme="majorBidi" w:hAnsiTheme="majorBidi" w:cstheme="majorBidi"/>
          <w:b/>
          <w:bCs/>
          <w:sz w:val="32"/>
          <w:szCs w:val="32"/>
        </w:rPr>
      </w:pPr>
    </w:p>
    <w:p w14:paraId="059B5A79" w14:textId="0B90B4A2" w:rsidR="00E544B3" w:rsidRPr="00C27F51" w:rsidRDefault="00E544B3" w:rsidP="002D08A1">
      <w:pPr>
        <w:spacing w:line="360" w:lineRule="auto"/>
        <w:jc w:val="both"/>
        <w:rPr>
          <w:rFonts w:asciiTheme="majorBidi" w:hAnsiTheme="majorBidi" w:cstheme="majorBidi"/>
        </w:rPr>
      </w:pPr>
      <w:r w:rsidRPr="00C27F51">
        <w:rPr>
          <w:rFonts w:asciiTheme="majorBidi" w:hAnsiTheme="majorBidi" w:cstheme="majorBidi"/>
        </w:rPr>
        <w:t>I,</w:t>
      </w:r>
      <w:permStart w:id="437259087" w:edGrp="everyone"/>
      <w:r w:rsidRPr="00C27F51">
        <w:rPr>
          <w:rFonts w:asciiTheme="majorBidi" w:hAnsiTheme="majorBidi" w:cstheme="majorBidi"/>
          <w:vertAlign w:val="subscript"/>
        </w:rPr>
        <w:t>..............................................................................................</w:t>
      </w:r>
      <w:r w:rsidR="009305CA" w:rsidRPr="00C27F51">
        <w:rPr>
          <w:rFonts w:asciiTheme="majorBidi" w:hAnsiTheme="majorBidi" w:cstheme="majorBidi"/>
          <w:vertAlign w:val="subscript"/>
        </w:rPr>
        <w:t>..............................................................................................................</w:t>
      </w:r>
      <w:r w:rsidRPr="00C27F51">
        <w:rPr>
          <w:rFonts w:asciiTheme="majorBidi" w:hAnsiTheme="majorBidi" w:cstheme="majorBidi"/>
          <w:vertAlign w:val="subscript"/>
        </w:rPr>
        <w:t>.</w:t>
      </w:r>
      <w:permEnd w:id="437259087"/>
      <w:r w:rsidRPr="00C27F51">
        <w:rPr>
          <w:rFonts w:asciiTheme="majorBidi" w:hAnsiTheme="majorBidi" w:cstheme="majorBidi"/>
          <w:vertAlign w:val="subscript"/>
        </w:rPr>
        <w:t xml:space="preserve"> </w:t>
      </w:r>
      <w:r w:rsidRPr="00C27F51">
        <w:rPr>
          <w:rFonts w:asciiTheme="majorBidi" w:hAnsiTheme="majorBidi" w:cstheme="majorBidi"/>
        </w:rPr>
        <w:t xml:space="preserve">(Name of </w:t>
      </w:r>
      <w:r w:rsidR="00F33D0D">
        <w:rPr>
          <w:rFonts w:asciiTheme="majorBidi" w:hAnsiTheme="majorBidi" w:cstheme="majorBidi"/>
        </w:rPr>
        <w:t xml:space="preserve">the </w:t>
      </w:r>
      <w:r w:rsidR="009305CA" w:rsidRPr="00C27F51">
        <w:rPr>
          <w:rFonts w:asciiTheme="majorBidi" w:hAnsiTheme="majorBidi" w:cstheme="majorBidi"/>
        </w:rPr>
        <w:t xml:space="preserve">principle </w:t>
      </w:r>
      <w:r w:rsidRPr="00C27F51">
        <w:rPr>
          <w:rFonts w:asciiTheme="majorBidi" w:hAnsiTheme="majorBidi" w:cstheme="majorBidi"/>
        </w:rPr>
        <w:t>researcher/investigator in charge of the project)</w:t>
      </w:r>
      <w:r w:rsidR="00661DAE" w:rsidRPr="00C27F51">
        <w:rPr>
          <w:rFonts w:asciiTheme="majorBidi" w:hAnsiTheme="majorBidi" w:cstheme="majorBidi"/>
        </w:rPr>
        <w:t xml:space="preserve"> </w:t>
      </w:r>
      <w:r w:rsidR="00D026F4" w:rsidRPr="00C27F51">
        <w:rPr>
          <w:rFonts w:asciiTheme="majorBidi" w:hAnsiTheme="majorBidi" w:cstheme="majorBidi"/>
        </w:rPr>
        <w:t>h</w:t>
      </w:r>
      <w:r w:rsidRPr="00C27F51">
        <w:rPr>
          <w:rFonts w:asciiTheme="majorBidi" w:hAnsiTheme="majorBidi" w:cstheme="majorBidi"/>
        </w:rPr>
        <w:t xml:space="preserve">ave thoroughly read the </w:t>
      </w:r>
      <w:r w:rsidR="00D026F4" w:rsidRPr="00C27F51">
        <w:rPr>
          <w:rFonts w:asciiTheme="majorBidi" w:hAnsiTheme="majorBidi" w:cstheme="majorBidi"/>
          <w:b/>
          <w:bCs/>
        </w:rPr>
        <w:t>LAB SAFETY &amp; REGULATIONS</w:t>
      </w:r>
      <w:r w:rsidR="00D026F4" w:rsidRPr="00C27F51">
        <w:rPr>
          <w:rFonts w:asciiTheme="majorBidi" w:hAnsiTheme="majorBidi" w:cstheme="majorBidi"/>
        </w:rPr>
        <w:t xml:space="preserve"> </w:t>
      </w:r>
      <w:r w:rsidRPr="00C27F51">
        <w:rPr>
          <w:rFonts w:asciiTheme="majorBidi" w:hAnsiTheme="majorBidi" w:cstheme="majorBidi"/>
        </w:rPr>
        <w:t xml:space="preserve">and do hereby agree to follow all safety rules and </w:t>
      </w:r>
      <w:r w:rsidR="002D08A1">
        <w:rPr>
          <w:rFonts w:asciiTheme="majorBidi" w:hAnsiTheme="majorBidi" w:cstheme="majorBidi"/>
        </w:rPr>
        <w:t>regulations</w:t>
      </w:r>
      <w:r w:rsidRPr="00C27F51">
        <w:rPr>
          <w:rFonts w:asciiTheme="majorBidi" w:hAnsiTheme="majorBidi" w:cstheme="majorBidi"/>
        </w:rPr>
        <w:t xml:space="preserve"> given therein. I </w:t>
      </w:r>
      <w:r w:rsidR="009305CA" w:rsidRPr="00C27F51">
        <w:rPr>
          <w:rFonts w:asciiTheme="majorBidi" w:hAnsiTheme="majorBidi" w:cstheme="majorBidi"/>
        </w:rPr>
        <w:t xml:space="preserve">and my RESEARCH TEAM </w:t>
      </w:r>
      <w:r w:rsidRPr="00C27F51">
        <w:rPr>
          <w:rFonts w:asciiTheme="majorBidi" w:hAnsiTheme="majorBidi" w:cstheme="majorBidi"/>
        </w:rPr>
        <w:t xml:space="preserve">will conduct </w:t>
      </w:r>
      <w:r w:rsidR="002D08A1">
        <w:rPr>
          <w:rFonts w:asciiTheme="majorBidi" w:hAnsiTheme="majorBidi" w:cstheme="majorBidi"/>
        </w:rPr>
        <w:t>the</w:t>
      </w:r>
      <w:r w:rsidR="009305CA" w:rsidRPr="00C27F51">
        <w:rPr>
          <w:rFonts w:asciiTheme="majorBidi" w:hAnsiTheme="majorBidi" w:cstheme="majorBidi"/>
        </w:rPr>
        <w:t xml:space="preserve"> research project</w:t>
      </w:r>
      <w:r w:rsidRPr="00C27F51">
        <w:rPr>
          <w:rFonts w:asciiTheme="majorBidi" w:hAnsiTheme="majorBidi" w:cstheme="majorBidi"/>
        </w:rPr>
        <w:t xml:space="preserve"> in a safe and conscientious manner in the</w:t>
      </w:r>
      <w:r w:rsidR="00661DAE" w:rsidRPr="00C27F51">
        <w:rPr>
          <w:rFonts w:asciiTheme="majorBidi" w:hAnsiTheme="majorBidi" w:cstheme="majorBidi"/>
        </w:rPr>
        <w:t xml:space="preserve"> </w:t>
      </w:r>
      <w:r w:rsidRPr="00C27F51">
        <w:rPr>
          <w:rFonts w:asciiTheme="majorBidi" w:hAnsiTheme="majorBidi" w:cstheme="majorBidi"/>
        </w:rPr>
        <w:t>laboratory. I will not perform any unauthorized lab procedure. I understand that</w:t>
      </w:r>
      <w:r w:rsidR="000D2BA4">
        <w:rPr>
          <w:rFonts w:asciiTheme="majorBidi" w:hAnsiTheme="majorBidi" w:cstheme="majorBidi"/>
        </w:rPr>
        <w:t xml:space="preserve"> misuse, m</w:t>
      </w:r>
      <w:r w:rsidRPr="00C27F51">
        <w:rPr>
          <w:rFonts w:asciiTheme="majorBidi" w:hAnsiTheme="majorBidi" w:cstheme="majorBidi"/>
        </w:rPr>
        <w:t>isbehaviour</w:t>
      </w:r>
      <w:r w:rsidR="00A04922" w:rsidRPr="00C27F51">
        <w:rPr>
          <w:rFonts w:asciiTheme="majorBidi" w:hAnsiTheme="majorBidi" w:cstheme="majorBidi"/>
        </w:rPr>
        <w:t xml:space="preserve"> or misconduct</w:t>
      </w:r>
      <w:r w:rsidRPr="00C27F51">
        <w:rPr>
          <w:rFonts w:asciiTheme="majorBidi" w:hAnsiTheme="majorBidi" w:cstheme="majorBidi"/>
        </w:rPr>
        <w:t xml:space="preserve"> in the</w:t>
      </w:r>
      <w:r w:rsidR="00661DAE" w:rsidRPr="00C27F51">
        <w:rPr>
          <w:rFonts w:asciiTheme="majorBidi" w:hAnsiTheme="majorBidi" w:cstheme="majorBidi"/>
        </w:rPr>
        <w:t xml:space="preserve"> </w:t>
      </w:r>
      <w:r w:rsidRPr="00C27F51">
        <w:rPr>
          <w:rFonts w:asciiTheme="majorBidi" w:hAnsiTheme="majorBidi" w:cstheme="majorBidi"/>
        </w:rPr>
        <w:t xml:space="preserve">lab or failure to follow safe lab procedures could cause a serious accident. </w:t>
      </w:r>
      <w:r w:rsidRPr="00C27F51">
        <w:rPr>
          <w:rFonts w:asciiTheme="majorBidi" w:hAnsiTheme="majorBidi" w:cstheme="majorBidi"/>
          <w:u w:val="single"/>
        </w:rPr>
        <w:t>I further understand that</w:t>
      </w:r>
      <w:r w:rsidR="00661DAE" w:rsidRPr="00C27F51">
        <w:rPr>
          <w:rFonts w:asciiTheme="majorBidi" w:hAnsiTheme="majorBidi" w:cstheme="majorBidi"/>
          <w:u w:val="single"/>
        </w:rPr>
        <w:t xml:space="preserve"> </w:t>
      </w:r>
      <w:r w:rsidRPr="00C27F51">
        <w:rPr>
          <w:rFonts w:asciiTheme="majorBidi" w:hAnsiTheme="majorBidi" w:cstheme="majorBidi"/>
          <w:u w:val="single"/>
        </w:rPr>
        <w:t xml:space="preserve">violation of these rules </w:t>
      </w:r>
      <w:r w:rsidR="009305CA" w:rsidRPr="00C27F51">
        <w:rPr>
          <w:rFonts w:asciiTheme="majorBidi" w:hAnsiTheme="majorBidi" w:cstheme="majorBidi"/>
          <w:u w:val="single"/>
        </w:rPr>
        <w:t xml:space="preserve">and regulations </w:t>
      </w:r>
      <w:r w:rsidRPr="00C27F51">
        <w:rPr>
          <w:rFonts w:asciiTheme="majorBidi" w:hAnsiTheme="majorBidi" w:cstheme="majorBidi"/>
          <w:u w:val="single"/>
        </w:rPr>
        <w:t xml:space="preserve">could result in </w:t>
      </w:r>
      <w:r w:rsidR="00561A22" w:rsidRPr="00C27F51">
        <w:rPr>
          <w:rFonts w:asciiTheme="majorBidi" w:hAnsiTheme="majorBidi" w:cstheme="majorBidi"/>
          <w:u w:val="single"/>
        </w:rPr>
        <w:t>disciplinary action</w:t>
      </w:r>
      <w:r w:rsidR="00A04922" w:rsidRPr="00C27F51">
        <w:rPr>
          <w:rFonts w:asciiTheme="majorBidi" w:hAnsiTheme="majorBidi" w:cstheme="majorBidi"/>
          <w:u w:val="single"/>
        </w:rPr>
        <w:t>, lawsuits,</w:t>
      </w:r>
      <w:r w:rsidR="00561A22" w:rsidRPr="00C27F51">
        <w:rPr>
          <w:rFonts w:asciiTheme="majorBidi" w:hAnsiTheme="majorBidi" w:cstheme="majorBidi"/>
          <w:u w:val="single"/>
        </w:rPr>
        <w:t xml:space="preserve"> and </w:t>
      </w:r>
      <w:r w:rsidR="00D026F4" w:rsidRPr="00C27F51">
        <w:rPr>
          <w:rFonts w:asciiTheme="majorBidi" w:hAnsiTheme="majorBidi" w:cstheme="majorBidi"/>
          <w:u w:val="single"/>
        </w:rPr>
        <w:t>prohibiti</w:t>
      </w:r>
      <w:r w:rsidR="00A04922" w:rsidRPr="00C27F51">
        <w:rPr>
          <w:rFonts w:asciiTheme="majorBidi" w:hAnsiTheme="majorBidi" w:cstheme="majorBidi"/>
          <w:u w:val="single"/>
        </w:rPr>
        <w:t>on</w:t>
      </w:r>
      <w:r w:rsidR="00D026F4" w:rsidRPr="00C27F51">
        <w:rPr>
          <w:rFonts w:asciiTheme="majorBidi" w:hAnsiTheme="majorBidi" w:cstheme="majorBidi"/>
          <w:u w:val="single"/>
        </w:rPr>
        <w:t xml:space="preserve"> from </w:t>
      </w:r>
      <w:r w:rsidR="00A04922" w:rsidRPr="00C27F51">
        <w:rPr>
          <w:rFonts w:asciiTheme="majorBidi" w:hAnsiTheme="majorBidi" w:cstheme="majorBidi"/>
          <w:u w:val="single"/>
        </w:rPr>
        <w:t>accessing</w:t>
      </w:r>
      <w:r w:rsidR="00D026F4" w:rsidRPr="00C27F51">
        <w:rPr>
          <w:rFonts w:asciiTheme="majorBidi" w:hAnsiTheme="majorBidi" w:cstheme="majorBidi"/>
          <w:u w:val="single"/>
        </w:rPr>
        <w:t xml:space="preserve"> ATDRL facility</w:t>
      </w:r>
      <w:r w:rsidRPr="00C27F51">
        <w:rPr>
          <w:rFonts w:asciiTheme="majorBidi" w:hAnsiTheme="majorBidi" w:cstheme="majorBidi"/>
        </w:rPr>
        <w:t>.</w:t>
      </w:r>
    </w:p>
    <w:p w14:paraId="45B9B1C0" w14:textId="6CD752F0" w:rsidR="00E544B3" w:rsidRPr="00C27F51" w:rsidRDefault="00D026F4" w:rsidP="00661DAE">
      <w:pPr>
        <w:rPr>
          <w:rFonts w:asciiTheme="majorBidi" w:hAnsiTheme="majorBidi" w:cstheme="majorBidi"/>
          <w:b/>
          <w:bCs/>
          <w:u w:val="single"/>
        </w:rPr>
      </w:pPr>
      <w:r w:rsidRPr="00C27F51">
        <w:rPr>
          <w:rFonts w:asciiTheme="majorBidi" w:hAnsiTheme="majorBidi" w:cstheme="majorBidi"/>
          <w:b/>
          <w:bCs/>
          <w:u w:val="single"/>
        </w:rPr>
        <w:t>I noticed the location of the following</w:t>
      </w:r>
      <w:r w:rsidR="00672A36" w:rsidRPr="00C27F51">
        <w:rPr>
          <w:rFonts w:asciiTheme="majorBidi" w:hAnsiTheme="majorBidi" w:cstheme="majorBidi"/>
          <w:b/>
          <w:bCs/>
          <w:u w:val="single"/>
        </w:rPr>
        <w:t xml:space="preserve"> safety equipment</w:t>
      </w:r>
      <w:r w:rsidRPr="00C27F51">
        <w:rPr>
          <w:rFonts w:asciiTheme="majorBidi" w:hAnsiTheme="majorBidi" w:cstheme="majorBidi"/>
          <w:b/>
          <w:bCs/>
          <w:u w:val="single"/>
        </w:rPr>
        <w:t xml:space="preserve"> at ATDRL </w:t>
      </w:r>
      <w:r w:rsidR="009305CA" w:rsidRPr="00C27F51">
        <w:rPr>
          <w:rFonts w:asciiTheme="majorBidi" w:hAnsiTheme="majorBidi" w:cstheme="majorBidi"/>
          <w:b/>
          <w:bCs/>
          <w:u w:val="single"/>
        </w:rPr>
        <w:t xml:space="preserve">facility, and I know how to </w:t>
      </w:r>
      <w:r w:rsidR="00672A36" w:rsidRPr="00C27F51">
        <w:rPr>
          <w:rFonts w:asciiTheme="majorBidi" w:hAnsiTheme="majorBidi" w:cstheme="majorBidi"/>
          <w:b/>
          <w:bCs/>
          <w:u w:val="single"/>
        </w:rPr>
        <w:t>use</w:t>
      </w:r>
      <w:r w:rsidR="009305CA" w:rsidRPr="00C27F51">
        <w:rPr>
          <w:rFonts w:asciiTheme="majorBidi" w:hAnsiTheme="majorBidi" w:cstheme="majorBidi"/>
          <w:b/>
          <w:bCs/>
          <w:u w:val="single"/>
        </w:rPr>
        <w:t xml:space="preserve"> them in case of emergency</w:t>
      </w:r>
      <w:r w:rsidRPr="00C27F51">
        <w:rPr>
          <w:rFonts w:asciiTheme="majorBidi" w:hAnsiTheme="majorBidi" w:cstheme="majorBidi"/>
          <w:b/>
          <w:bCs/>
          <w:u w:val="single"/>
        </w:rPr>
        <w:t>:</w:t>
      </w:r>
    </w:p>
    <w:p w14:paraId="1623C2E1" w14:textId="33A909C3" w:rsidR="00D026F4" w:rsidRPr="00C27F51" w:rsidRDefault="00E544B3" w:rsidP="00D026F4">
      <w:pPr>
        <w:pStyle w:val="ListParagraph"/>
        <w:numPr>
          <w:ilvl w:val="0"/>
          <w:numId w:val="18"/>
        </w:numPr>
        <w:rPr>
          <w:rFonts w:asciiTheme="majorBidi" w:hAnsiTheme="majorBidi" w:cstheme="majorBidi"/>
        </w:rPr>
      </w:pPr>
      <w:r w:rsidRPr="00C27F51">
        <w:rPr>
          <w:rFonts w:asciiTheme="majorBidi" w:hAnsiTheme="majorBidi" w:cstheme="majorBidi"/>
        </w:rPr>
        <w:t>Fire extinguishers</w:t>
      </w:r>
      <w:r w:rsidR="00672A36" w:rsidRPr="00C27F51">
        <w:rPr>
          <w:rFonts w:asciiTheme="majorBidi" w:hAnsiTheme="majorBidi" w:cstheme="majorBidi"/>
        </w:rPr>
        <w:t>.</w:t>
      </w:r>
    </w:p>
    <w:p w14:paraId="5D077770" w14:textId="79F7D4BB" w:rsidR="00D026F4" w:rsidRPr="00C27F51" w:rsidRDefault="00E544B3" w:rsidP="00D026F4">
      <w:pPr>
        <w:pStyle w:val="ListParagraph"/>
        <w:numPr>
          <w:ilvl w:val="0"/>
          <w:numId w:val="18"/>
        </w:numPr>
        <w:rPr>
          <w:rFonts w:asciiTheme="majorBidi" w:hAnsiTheme="majorBidi" w:cstheme="majorBidi"/>
        </w:rPr>
      </w:pPr>
      <w:r w:rsidRPr="00C27F51">
        <w:rPr>
          <w:rFonts w:asciiTheme="majorBidi" w:hAnsiTheme="majorBidi" w:cstheme="majorBidi"/>
        </w:rPr>
        <w:t>Eye washes</w:t>
      </w:r>
      <w:r w:rsidR="00672A36" w:rsidRPr="00C27F51">
        <w:rPr>
          <w:rFonts w:asciiTheme="majorBidi" w:hAnsiTheme="majorBidi" w:cstheme="majorBidi"/>
        </w:rPr>
        <w:t>.</w:t>
      </w:r>
      <w:r w:rsidRPr="00C27F51">
        <w:rPr>
          <w:rFonts w:asciiTheme="majorBidi" w:hAnsiTheme="majorBidi" w:cstheme="majorBidi"/>
        </w:rPr>
        <w:t xml:space="preserve"> </w:t>
      </w:r>
    </w:p>
    <w:p w14:paraId="4953FCA9" w14:textId="3CC8AF3F" w:rsidR="00D026F4" w:rsidRPr="00C27F51" w:rsidRDefault="00E544B3" w:rsidP="00D026F4">
      <w:pPr>
        <w:pStyle w:val="ListParagraph"/>
        <w:numPr>
          <w:ilvl w:val="0"/>
          <w:numId w:val="18"/>
        </w:numPr>
        <w:rPr>
          <w:rFonts w:asciiTheme="majorBidi" w:hAnsiTheme="majorBidi" w:cstheme="majorBidi"/>
        </w:rPr>
      </w:pPr>
      <w:r w:rsidRPr="00C27F51">
        <w:rPr>
          <w:rFonts w:asciiTheme="majorBidi" w:hAnsiTheme="majorBidi" w:cstheme="majorBidi"/>
        </w:rPr>
        <w:t>First aid kits</w:t>
      </w:r>
      <w:r w:rsidR="00672A36" w:rsidRPr="00C27F51">
        <w:rPr>
          <w:rFonts w:asciiTheme="majorBidi" w:hAnsiTheme="majorBidi" w:cstheme="majorBidi"/>
        </w:rPr>
        <w:t>.</w:t>
      </w:r>
    </w:p>
    <w:p w14:paraId="43DB91B1" w14:textId="348F0F25" w:rsidR="00672A36" w:rsidRPr="00C27F51" w:rsidRDefault="00E544B3" w:rsidP="00D026F4">
      <w:pPr>
        <w:pStyle w:val="ListParagraph"/>
        <w:numPr>
          <w:ilvl w:val="0"/>
          <w:numId w:val="18"/>
        </w:numPr>
        <w:rPr>
          <w:rFonts w:asciiTheme="majorBidi" w:hAnsiTheme="majorBidi" w:cstheme="majorBidi"/>
        </w:rPr>
      </w:pPr>
      <w:r w:rsidRPr="00C27F51">
        <w:rPr>
          <w:rFonts w:asciiTheme="majorBidi" w:hAnsiTheme="majorBidi" w:cstheme="majorBidi"/>
        </w:rPr>
        <w:t xml:space="preserve">All emergency exits from </w:t>
      </w:r>
      <w:r w:rsidR="00672A36" w:rsidRPr="00C27F51">
        <w:rPr>
          <w:rFonts w:asciiTheme="majorBidi" w:hAnsiTheme="majorBidi" w:cstheme="majorBidi"/>
        </w:rPr>
        <w:t>room.</w:t>
      </w:r>
    </w:p>
    <w:p w14:paraId="180ECF56" w14:textId="67BDDB1C" w:rsidR="00661DAE" w:rsidRPr="00C27F51" w:rsidRDefault="00672A36" w:rsidP="00672A36">
      <w:pPr>
        <w:pStyle w:val="ListParagraph"/>
        <w:numPr>
          <w:ilvl w:val="0"/>
          <w:numId w:val="18"/>
        </w:numPr>
        <w:rPr>
          <w:rFonts w:asciiTheme="majorBidi" w:hAnsiTheme="majorBidi" w:cstheme="majorBidi"/>
        </w:rPr>
      </w:pPr>
      <w:r w:rsidRPr="00C27F51">
        <w:rPr>
          <w:rFonts w:asciiTheme="majorBidi" w:hAnsiTheme="majorBidi" w:cstheme="majorBidi"/>
        </w:rPr>
        <w:t xml:space="preserve">Alarm &amp; </w:t>
      </w:r>
      <w:r w:rsidR="00E544B3" w:rsidRPr="00C27F51">
        <w:rPr>
          <w:rFonts w:asciiTheme="majorBidi" w:hAnsiTheme="majorBidi" w:cstheme="majorBidi"/>
        </w:rPr>
        <w:t xml:space="preserve">Assembly </w:t>
      </w:r>
      <w:r w:rsidR="00D026F4" w:rsidRPr="00C27F51">
        <w:rPr>
          <w:rFonts w:asciiTheme="majorBidi" w:hAnsiTheme="majorBidi" w:cstheme="majorBidi"/>
        </w:rPr>
        <w:t>areas</w:t>
      </w:r>
      <w:r w:rsidRPr="00C27F51">
        <w:rPr>
          <w:rFonts w:asciiTheme="majorBidi" w:hAnsiTheme="majorBidi" w:cstheme="majorBidi"/>
        </w:rPr>
        <w:t>.</w:t>
      </w:r>
    </w:p>
    <w:tbl>
      <w:tblPr>
        <w:tblStyle w:val="TableGrid"/>
        <w:tblW w:w="9214" w:type="dxa"/>
        <w:tblLook w:val="04A0" w:firstRow="1" w:lastRow="0" w:firstColumn="1" w:lastColumn="0" w:noHBand="0" w:noVBand="1"/>
      </w:tblPr>
      <w:tblGrid>
        <w:gridCol w:w="4536"/>
        <w:gridCol w:w="4678"/>
      </w:tblGrid>
      <w:tr w:rsidR="00B826AA" w:rsidRPr="00C27F51" w14:paraId="40606FB9" w14:textId="77777777" w:rsidTr="00B826AA">
        <w:trPr>
          <w:trHeight w:val="477"/>
        </w:trPr>
        <w:tc>
          <w:tcPr>
            <w:tcW w:w="4536" w:type="dxa"/>
            <w:vAlign w:val="center"/>
          </w:tcPr>
          <w:p w14:paraId="49AAE95B" w14:textId="0470B8A9" w:rsidR="00B826AA" w:rsidRPr="00C27F51" w:rsidRDefault="00B826AA" w:rsidP="00B826AA">
            <w:pPr>
              <w:jc w:val="center"/>
              <w:rPr>
                <w:rFonts w:asciiTheme="majorBidi" w:hAnsiTheme="majorBidi" w:cstheme="majorBidi"/>
                <w:b/>
                <w:bCs/>
              </w:rPr>
            </w:pPr>
            <w:permStart w:id="1543064142" w:edGrp="everyone" w:colFirst="1" w:colLast="1"/>
            <w:r w:rsidRPr="00C27F51">
              <w:rPr>
                <w:rFonts w:asciiTheme="majorBidi" w:hAnsiTheme="majorBidi" w:cstheme="majorBidi"/>
                <w:b/>
                <w:bCs/>
              </w:rPr>
              <w:t>Date</w:t>
            </w:r>
          </w:p>
        </w:tc>
        <w:tc>
          <w:tcPr>
            <w:tcW w:w="4678" w:type="dxa"/>
            <w:vAlign w:val="center"/>
          </w:tcPr>
          <w:p w14:paraId="3CC72EF0" w14:textId="62815B67" w:rsidR="00B826AA" w:rsidRPr="00C27F51" w:rsidRDefault="00B826AA" w:rsidP="00B826AA">
            <w:pPr>
              <w:rPr>
                <w:rFonts w:asciiTheme="majorBidi" w:hAnsiTheme="majorBidi" w:cstheme="majorBidi"/>
                <w:b/>
                <w:bCs/>
              </w:rPr>
            </w:pPr>
            <w:permStart w:id="450972273" w:edGrp="everyone"/>
            <w:r>
              <w:rPr>
                <w:rFonts w:asciiTheme="majorBidi" w:hAnsiTheme="majorBidi" w:cstheme="majorBidi"/>
                <w:b/>
                <w:bCs/>
              </w:rPr>
              <w:t xml:space="preserve">                                                                               </w:t>
            </w:r>
            <w:permEnd w:id="450972273"/>
          </w:p>
        </w:tc>
      </w:tr>
      <w:tr w:rsidR="00B826AA" w:rsidRPr="00C27F51" w14:paraId="202289C9" w14:textId="77777777" w:rsidTr="00B826AA">
        <w:trPr>
          <w:trHeight w:val="940"/>
        </w:trPr>
        <w:tc>
          <w:tcPr>
            <w:tcW w:w="4536" w:type="dxa"/>
            <w:vAlign w:val="center"/>
          </w:tcPr>
          <w:p w14:paraId="4C7223EB" w14:textId="77777777" w:rsidR="00B826AA" w:rsidRDefault="00B826AA" w:rsidP="00B826AA">
            <w:pPr>
              <w:rPr>
                <w:rFonts w:asciiTheme="majorBidi" w:hAnsiTheme="majorBidi" w:cstheme="majorBidi"/>
                <w:b/>
                <w:bCs/>
              </w:rPr>
            </w:pPr>
            <w:permStart w:id="1017459122" w:edGrp="everyone" w:colFirst="1" w:colLast="1"/>
            <w:permEnd w:id="1543064142"/>
          </w:p>
          <w:p w14:paraId="5C6A90E6" w14:textId="7189BF05" w:rsidR="00B826AA" w:rsidRDefault="00B826AA" w:rsidP="00B826AA">
            <w:pPr>
              <w:rPr>
                <w:rFonts w:asciiTheme="majorBidi" w:hAnsiTheme="majorBidi" w:cstheme="majorBidi"/>
                <w:b/>
                <w:bCs/>
              </w:rPr>
            </w:pPr>
            <w:r w:rsidRPr="00C27F51">
              <w:rPr>
                <w:rFonts w:asciiTheme="majorBidi" w:hAnsiTheme="majorBidi" w:cstheme="majorBidi"/>
                <w:b/>
                <w:bCs/>
              </w:rPr>
              <w:t xml:space="preserve">Principal Investigator/Researcher </w:t>
            </w:r>
            <w:r>
              <w:rPr>
                <w:rFonts w:asciiTheme="majorBidi" w:hAnsiTheme="majorBidi" w:cstheme="majorBidi"/>
                <w:b/>
                <w:bCs/>
              </w:rPr>
              <w:t>ID Number</w:t>
            </w:r>
          </w:p>
          <w:p w14:paraId="63A0EE34" w14:textId="64A0E0D0" w:rsidR="00B826AA" w:rsidRPr="00C27F51" w:rsidRDefault="00B826AA" w:rsidP="00B826AA">
            <w:pPr>
              <w:rPr>
                <w:rFonts w:asciiTheme="majorBidi" w:hAnsiTheme="majorBidi" w:cstheme="majorBidi"/>
                <w:i/>
                <w:iCs/>
                <w:sz w:val="21"/>
                <w:szCs w:val="21"/>
              </w:rPr>
            </w:pPr>
            <w:r w:rsidRPr="00C27F51">
              <w:rPr>
                <w:rFonts w:asciiTheme="majorBidi" w:hAnsiTheme="majorBidi" w:cstheme="majorBidi"/>
                <w:i/>
                <w:iCs/>
                <w:sz w:val="21"/>
                <w:szCs w:val="21"/>
              </w:rPr>
              <w:t>(KAU ID Number for KAU Users)</w:t>
            </w:r>
          </w:p>
          <w:p w14:paraId="2DAD0418" w14:textId="77777777" w:rsidR="00B826AA" w:rsidRDefault="00B826AA" w:rsidP="00B826AA">
            <w:pPr>
              <w:rPr>
                <w:rFonts w:asciiTheme="majorBidi" w:hAnsiTheme="majorBidi" w:cstheme="majorBidi"/>
                <w:i/>
                <w:iCs/>
                <w:sz w:val="21"/>
                <w:szCs w:val="21"/>
              </w:rPr>
            </w:pPr>
            <w:r w:rsidRPr="00C27F51">
              <w:rPr>
                <w:rFonts w:asciiTheme="majorBidi" w:hAnsiTheme="majorBidi" w:cstheme="majorBidi"/>
                <w:i/>
                <w:iCs/>
                <w:sz w:val="21"/>
                <w:szCs w:val="21"/>
              </w:rPr>
              <w:t>(National ID Number for Non-KAU Users)</w:t>
            </w:r>
          </w:p>
          <w:p w14:paraId="71A030B1" w14:textId="16A189A1" w:rsidR="00B826AA" w:rsidRPr="00C27F51" w:rsidRDefault="00B826AA" w:rsidP="00B826AA">
            <w:pPr>
              <w:rPr>
                <w:rFonts w:asciiTheme="majorBidi" w:hAnsiTheme="majorBidi" w:cstheme="majorBidi"/>
                <w:i/>
                <w:iCs/>
                <w:sz w:val="21"/>
                <w:szCs w:val="21"/>
              </w:rPr>
            </w:pPr>
          </w:p>
        </w:tc>
        <w:tc>
          <w:tcPr>
            <w:tcW w:w="4678" w:type="dxa"/>
            <w:vAlign w:val="center"/>
          </w:tcPr>
          <w:p w14:paraId="2978F382" w14:textId="4571415E" w:rsidR="00B826AA" w:rsidRPr="00C27F51" w:rsidRDefault="00B826AA" w:rsidP="00B826AA">
            <w:pPr>
              <w:rPr>
                <w:rFonts w:asciiTheme="majorBidi" w:hAnsiTheme="majorBidi" w:cstheme="majorBidi"/>
                <w:b/>
                <w:bCs/>
              </w:rPr>
            </w:pPr>
            <w:permStart w:id="914311981" w:edGrp="everyone"/>
            <w:r>
              <w:rPr>
                <w:rFonts w:asciiTheme="majorBidi" w:hAnsiTheme="majorBidi" w:cstheme="majorBidi"/>
                <w:b/>
                <w:bCs/>
              </w:rPr>
              <w:t xml:space="preserve">                                                                              </w:t>
            </w:r>
            <w:permEnd w:id="914311981"/>
          </w:p>
        </w:tc>
      </w:tr>
      <w:tr w:rsidR="00B826AA" w:rsidRPr="00C27F51" w14:paraId="77858A5F" w14:textId="77777777" w:rsidTr="00C27F51">
        <w:trPr>
          <w:trHeight w:val="655"/>
        </w:trPr>
        <w:tc>
          <w:tcPr>
            <w:tcW w:w="4536" w:type="dxa"/>
            <w:vAlign w:val="center"/>
          </w:tcPr>
          <w:p w14:paraId="7BDA590C" w14:textId="1EFD9353" w:rsidR="00B826AA" w:rsidRPr="00C27F51" w:rsidRDefault="00B826AA" w:rsidP="00B826AA">
            <w:pPr>
              <w:rPr>
                <w:rFonts w:asciiTheme="majorBidi" w:hAnsiTheme="majorBidi" w:cstheme="majorBidi"/>
                <w:b/>
                <w:bCs/>
              </w:rPr>
            </w:pPr>
            <w:permStart w:id="1985496371" w:edGrp="everyone" w:colFirst="1" w:colLast="1"/>
            <w:permEnd w:id="1017459122"/>
            <w:r w:rsidRPr="00C27F51">
              <w:rPr>
                <w:rFonts w:asciiTheme="majorBidi" w:hAnsiTheme="majorBidi" w:cstheme="majorBidi"/>
                <w:b/>
                <w:bCs/>
              </w:rPr>
              <w:t>Principal Investigator/Researcher signature</w:t>
            </w:r>
          </w:p>
        </w:tc>
        <w:tc>
          <w:tcPr>
            <w:tcW w:w="4678" w:type="dxa"/>
            <w:vAlign w:val="center"/>
          </w:tcPr>
          <w:p w14:paraId="02970ACA" w14:textId="6D7B7076" w:rsidR="00B826AA" w:rsidRPr="00C27F51" w:rsidRDefault="00B826AA" w:rsidP="00B826AA">
            <w:pPr>
              <w:rPr>
                <w:rFonts w:asciiTheme="majorBidi" w:hAnsiTheme="majorBidi" w:cstheme="majorBidi"/>
                <w:b/>
                <w:bCs/>
              </w:rPr>
            </w:pPr>
            <w:permStart w:id="1966416887" w:edGrp="everyone"/>
            <w:r>
              <w:rPr>
                <w:rFonts w:asciiTheme="majorBidi" w:hAnsiTheme="majorBidi" w:cstheme="majorBidi"/>
                <w:b/>
                <w:bCs/>
              </w:rPr>
              <w:t xml:space="preserve">                                                                               </w:t>
            </w:r>
            <w:permEnd w:id="1966416887"/>
          </w:p>
        </w:tc>
      </w:tr>
      <w:tr w:rsidR="00B826AA" w:rsidRPr="00C27F51" w14:paraId="2DF98D75" w14:textId="77777777" w:rsidTr="00C27F51">
        <w:trPr>
          <w:trHeight w:val="655"/>
        </w:trPr>
        <w:tc>
          <w:tcPr>
            <w:tcW w:w="4536" w:type="dxa"/>
            <w:vAlign w:val="center"/>
          </w:tcPr>
          <w:p w14:paraId="591A580C" w14:textId="4D1EA290" w:rsidR="00B826AA" w:rsidRPr="00C27F51" w:rsidRDefault="00B826AA" w:rsidP="00B826AA">
            <w:pPr>
              <w:rPr>
                <w:rFonts w:asciiTheme="majorBidi" w:hAnsiTheme="majorBidi" w:cstheme="majorBidi"/>
                <w:b/>
                <w:bCs/>
              </w:rPr>
            </w:pPr>
            <w:permStart w:id="2123592294" w:edGrp="everyone" w:colFirst="1" w:colLast="1"/>
            <w:permEnd w:id="1985496371"/>
            <w:r w:rsidRPr="00C27F51">
              <w:rPr>
                <w:rFonts w:asciiTheme="majorBidi" w:hAnsiTheme="majorBidi" w:cstheme="majorBidi"/>
                <w:b/>
                <w:bCs/>
              </w:rPr>
              <w:t>1</w:t>
            </w:r>
            <w:r w:rsidRPr="00C27F51">
              <w:rPr>
                <w:rFonts w:asciiTheme="majorBidi" w:hAnsiTheme="majorBidi" w:cstheme="majorBidi"/>
                <w:b/>
                <w:bCs/>
                <w:vertAlign w:val="superscript"/>
              </w:rPr>
              <w:t>st</w:t>
            </w:r>
            <w:r w:rsidRPr="00C27F51">
              <w:rPr>
                <w:rFonts w:asciiTheme="majorBidi" w:hAnsiTheme="majorBidi" w:cstheme="majorBidi"/>
                <w:b/>
                <w:bCs/>
              </w:rPr>
              <w:t xml:space="preserve"> Co-Researcher Name and signature </w:t>
            </w:r>
          </w:p>
        </w:tc>
        <w:tc>
          <w:tcPr>
            <w:tcW w:w="4678" w:type="dxa"/>
            <w:vAlign w:val="center"/>
          </w:tcPr>
          <w:p w14:paraId="62B0A6BD" w14:textId="3A17ACB8" w:rsidR="00B826AA" w:rsidRPr="00C27F51" w:rsidRDefault="00B826AA" w:rsidP="00B826AA">
            <w:pPr>
              <w:rPr>
                <w:rFonts w:asciiTheme="majorBidi" w:hAnsiTheme="majorBidi" w:cstheme="majorBidi"/>
                <w:b/>
                <w:bCs/>
              </w:rPr>
            </w:pPr>
            <w:permStart w:id="1337992723" w:edGrp="everyone"/>
            <w:r>
              <w:rPr>
                <w:rFonts w:asciiTheme="majorBidi" w:hAnsiTheme="majorBidi" w:cstheme="majorBidi"/>
                <w:b/>
                <w:bCs/>
              </w:rPr>
              <w:t xml:space="preserve">                                                                               </w:t>
            </w:r>
            <w:permEnd w:id="1337992723"/>
          </w:p>
        </w:tc>
      </w:tr>
      <w:tr w:rsidR="00B826AA" w:rsidRPr="00C27F51" w14:paraId="5DABE366" w14:textId="77777777" w:rsidTr="00C27F51">
        <w:trPr>
          <w:trHeight w:val="685"/>
        </w:trPr>
        <w:tc>
          <w:tcPr>
            <w:tcW w:w="4536" w:type="dxa"/>
            <w:vAlign w:val="center"/>
          </w:tcPr>
          <w:p w14:paraId="59B49173" w14:textId="4457BE2B" w:rsidR="00B826AA" w:rsidRPr="00C27F51" w:rsidRDefault="00B826AA" w:rsidP="00B826AA">
            <w:pPr>
              <w:rPr>
                <w:rFonts w:asciiTheme="majorBidi" w:hAnsiTheme="majorBidi" w:cstheme="majorBidi"/>
                <w:b/>
                <w:bCs/>
              </w:rPr>
            </w:pPr>
            <w:permStart w:id="1434848338" w:edGrp="everyone" w:colFirst="1" w:colLast="1"/>
            <w:permEnd w:id="2123592294"/>
            <w:r w:rsidRPr="00C27F51">
              <w:rPr>
                <w:rFonts w:asciiTheme="majorBidi" w:hAnsiTheme="majorBidi" w:cstheme="majorBidi"/>
                <w:b/>
                <w:bCs/>
              </w:rPr>
              <w:t>2</w:t>
            </w:r>
            <w:r w:rsidRPr="00C27F51">
              <w:rPr>
                <w:rFonts w:asciiTheme="majorBidi" w:hAnsiTheme="majorBidi" w:cstheme="majorBidi"/>
                <w:b/>
                <w:bCs/>
                <w:vertAlign w:val="superscript"/>
              </w:rPr>
              <w:t>nd</w:t>
            </w:r>
            <w:r w:rsidRPr="00C27F51">
              <w:rPr>
                <w:rFonts w:asciiTheme="majorBidi" w:hAnsiTheme="majorBidi" w:cstheme="majorBidi"/>
                <w:b/>
                <w:bCs/>
              </w:rPr>
              <w:t xml:space="preserve"> Co-Researcher Name and signature</w:t>
            </w:r>
          </w:p>
        </w:tc>
        <w:tc>
          <w:tcPr>
            <w:tcW w:w="4678" w:type="dxa"/>
            <w:vAlign w:val="center"/>
          </w:tcPr>
          <w:p w14:paraId="7F3CE1B5" w14:textId="3E76A871" w:rsidR="00B826AA" w:rsidRPr="00C27F51" w:rsidRDefault="00B826AA" w:rsidP="00B826AA">
            <w:pPr>
              <w:rPr>
                <w:rFonts w:asciiTheme="majorBidi" w:hAnsiTheme="majorBidi" w:cstheme="majorBidi"/>
                <w:b/>
                <w:bCs/>
              </w:rPr>
            </w:pPr>
            <w:permStart w:id="556672569" w:edGrp="everyone"/>
            <w:r>
              <w:rPr>
                <w:rFonts w:asciiTheme="majorBidi" w:hAnsiTheme="majorBidi" w:cstheme="majorBidi"/>
                <w:b/>
                <w:bCs/>
              </w:rPr>
              <w:t xml:space="preserve">                                                                               </w:t>
            </w:r>
            <w:permEnd w:id="556672569"/>
          </w:p>
        </w:tc>
      </w:tr>
      <w:tr w:rsidR="00B826AA" w:rsidRPr="00C27F51" w14:paraId="13004FB8" w14:textId="77777777" w:rsidTr="00C27F51">
        <w:trPr>
          <w:trHeight w:val="655"/>
        </w:trPr>
        <w:tc>
          <w:tcPr>
            <w:tcW w:w="4536" w:type="dxa"/>
            <w:vAlign w:val="center"/>
          </w:tcPr>
          <w:p w14:paraId="263FA9A1" w14:textId="05E38A0D" w:rsidR="00B826AA" w:rsidRPr="00C27F51" w:rsidRDefault="00B826AA" w:rsidP="00B826AA">
            <w:pPr>
              <w:rPr>
                <w:rFonts w:asciiTheme="majorBidi" w:hAnsiTheme="majorBidi" w:cstheme="majorBidi"/>
                <w:b/>
                <w:bCs/>
              </w:rPr>
            </w:pPr>
            <w:permStart w:id="436682119" w:edGrp="everyone" w:colFirst="1" w:colLast="1"/>
            <w:permEnd w:id="1434848338"/>
            <w:r w:rsidRPr="00C27F51">
              <w:rPr>
                <w:rFonts w:asciiTheme="majorBidi" w:hAnsiTheme="majorBidi" w:cstheme="majorBidi"/>
                <w:b/>
                <w:bCs/>
              </w:rPr>
              <w:t>3</w:t>
            </w:r>
            <w:r w:rsidRPr="00C27F51">
              <w:rPr>
                <w:rFonts w:asciiTheme="majorBidi" w:hAnsiTheme="majorBidi" w:cstheme="majorBidi"/>
                <w:b/>
                <w:bCs/>
                <w:vertAlign w:val="superscript"/>
              </w:rPr>
              <w:t>rd</w:t>
            </w:r>
            <w:r w:rsidRPr="00C27F51">
              <w:rPr>
                <w:rFonts w:asciiTheme="majorBidi" w:hAnsiTheme="majorBidi" w:cstheme="majorBidi"/>
                <w:b/>
                <w:bCs/>
              </w:rPr>
              <w:t xml:space="preserve"> Co-Researcher Name and signature</w:t>
            </w:r>
          </w:p>
        </w:tc>
        <w:tc>
          <w:tcPr>
            <w:tcW w:w="4678" w:type="dxa"/>
            <w:vAlign w:val="center"/>
          </w:tcPr>
          <w:p w14:paraId="735B5CB4" w14:textId="472C10F9" w:rsidR="00B826AA" w:rsidRPr="00C27F51" w:rsidRDefault="00B826AA" w:rsidP="00B826AA">
            <w:pPr>
              <w:rPr>
                <w:rFonts w:asciiTheme="majorBidi" w:hAnsiTheme="majorBidi" w:cstheme="majorBidi"/>
                <w:b/>
                <w:bCs/>
              </w:rPr>
            </w:pPr>
            <w:permStart w:id="1250104309" w:edGrp="everyone"/>
            <w:r>
              <w:rPr>
                <w:rFonts w:asciiTheme="majorBidi" w:hAnsiTheme="majorBidi" w:cstheme="majorBidi"/>
                <w:b/>
                <w:bCs/>
              </w:rPr>
              <w:t xml:space="preserve">                                                                               </w:t>
            </w:r>
            <w:permEnd w:id="1250104309"/>
          </w:p>
        </w:tc>
      </w:tr>
    </w:tbl>
    <w:permEnd w:id="436682119"/>
    <w:p w14:paraId="5531BC18" w14:textId="03B4328F" w:rsidR="00E544B3" w:rsidRPr="00C27F51" w:rsidRDefault="007D4072" w:rsidP="00672A36">
      <w:pPr>
        <w:rPr>
          <w:rFonts w:asciiTheme="majorBidi" w:hAnsiTheme="majorBidi" w:cstheme="majorBidi"/>
        </w:rPr>
      </w:pPr>
      <w:r w:rsidRPr="00C27F51">
        <w:rPr>
          <w:rFonts w:asciiTheme="majorBidi" w:hAnsiTheme="majorBidi" w:cstheme="majorBidi"/>
          <w:noProof/>
          <w:lang w:val="en-US" w:eastAsia="en-US"/>
        </w:rPr>
        <mc:AlternateContent>
          <mc:Choice Requires="wps">
            <w:drawing>
              <wp:anchor distT="0" distB="0" distL="114300" distR="114300" simplePos="0" relativeHeight="251663360" behindDoc="0" locked="0" layoutInCell="1" allowOverlap="1" wp14:anchorId="33044282" wp14:editId="461EBBB4">
                <wp:simplePos x="0" y="0"/>
                <wp:positionH relativeFrom="column">
                  <wp:posOffset>4541520</wp:posOffset>
                </wp:positionH>
                <wp:positionV relativeFrom="paragraph">
                  <wp:posOffset>1408430</wp:posOffset>
                </wp:positionV>
                <wp:extent cx="1264920" cy="914400"/>
                <wp:effectExtent l="0" t="0" r="0" b="0"/>
                <wp:wrapNone/>
                <wp:docPr id="1774111485" name="Rectangle 1"/>
                <wp:cNvGraphicFramePr/>
                <a:graphic xmlns:a="http://schemas.openxmlformats.org/drawingml/2006/main">
                  <a:graphicData uri="http://schemas.microsoft.com/office/word/2010/wordprocessingShape">
                    <wps:wsp>
                      <wps:cNvSpPr/>
                      <wps:spPr>
                        <a:xfrm>
                          <a:off x="0" y="0"/>
                          <a:ext cx="1264920" cy="9144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4F97E3" id="Rectangle 1" o:spid="_x0000_s1026" style="position:absolute;margin-left:357.6pt;margin-top:110.9pt;width:99.6pt;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" fillcolor="white [3201]" stroked="f" strokeweight="1pt"/>
            </w:pict>
          </mc:Fallback>
        </mc:AlternateContent>
      </w:r>
    </w:p>
    <w:sectPr w:rsidR="00E544B3" w:rsidRPr="00C27F5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95C16" w14:textId="77777777" w:rsidR="00A234BD" w:rsidRDefault="00A234BD" w:rsidP="00A6621F">
      <w:pPr>
        <w:spacing w:after="0" w:line="240" w:lineRule="auto"/>
      </w:pPr>
      <w:r>
        <w:separator/>
      </w:r>
    </w:p>
  </w:endnote>
  <w:endnote w:type="continuationSeparator" w:id="0">
    <w:p w14:paraId="36417CD8" w14:textId="77777777" w:rsidR="00A234BD" w:rsidRDefault="00A234BD" w:rsidP="00A6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680375"/>
      <w:docPartObj>
        <w:docPartGallery w:val="Page Numbers (Bottom of Page)"/>
        <w:docPartUnique/>
      </w:docPartObj>
    </w:sdtPr>
    <w:sdtEndPr>
      <w:rPr>
        <w:noProof/>
      </w:rPr>
    </w:sdtEndPr>
    <w:sdtContent>
      <w:p w14:paraId="44521F01" w14:textId="1D5F4594" w:rsidR="009305CA" w:rsidRDefault="009305CA">
        <w:pPr>
          <w:pStyle w:val="Footer"/>
          <w:jc w:val="center"/>
        </w:pPr>
        <w:r>
          <w:fldChar w:fldCharType="begin"/>
        </w:r>
        <w:r>
          <w:instrText xml:space="preserve"> PAGE   \* MERGEFORMAT </w:instrText>
        </w:r>
        <w:r>
          <w:fldChar w:fldCharType="separate"/>
        </w:r>
        <w:r w:rsidR="00EA6354">
          <w:rPr>
            <w:noProof/>
          </w:rPr>
          <w:t>1</w:t>
        </w:r>
        <w:r>
          <w:rPr>
            <w:noProof/>
          </w:rPr>
          <w:fldChar w:fldCharType="end"/>
        </w:r>
      </w:p>
    </w:sdtContent>
  </w:sdt>
  <w:p w14:paraId="60E9EBBE" w14:textId="6AFCF217" w:rsidR="00E544B3" w:rsidRPr="00E544B3" w:rsidRDefault="000A3671" w:rsidP="009305CA">
    <w:pPr>
      <w:spacing w:before="120" w:after="120" w:line="360" w:lineRule="auto"/>
      <w:jc w:val="both"/>
      <w:rPr>
        <w:sz w:val="18"/>
        <w:szCs w:val="18"/>
      </w:rPr>
    </w:pPr>
    <w:r w:rsidRPr="000A3671">
      <w:rPr>
        <w:noProof/>
        <w:sz w:val="18"/>
        <w:szCs w:val="18"/>
        <w:lang w:val="en-US" w:eastAsia="en-US"/>
      </w:rPr>
      <mc:AlternateContent>
        <mc:Choice Requires="wps">
          <w:drawing>
            <wp:anchor distT="45720" distB="45720" distL="114300" distR="114300" simplePos="0" relativeHeight="251664384" behindDoc="0" locked="0" layoutInCell="1" allowOverlap="1" wp14:anchorId="3730618F" wp14:editId="422FDF2A">
              <wp:simplePos x="0" y="0"/>
              <wp:positionH relativeFrom="rightMargin">
                <wp:align>left</wp:align>
              </wp:positionH>
              <wp:positionV relativeFrom="paragraph">
                <wp:posOffset>55055</wp:posOffset>
              </wp:positionV>
              <wp:extent cx="715956" cy="221320"/>
              <wp:effectExtent l="0" t="0" r="8255" b="7620"/>
              <wp:wrapNone/>
              <wp:docPr id="1795928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56" cy="221320"/>
                      </a:xfrm>
                      <a:prstGeom prst="rect">
                        <a:avLst/>
                      </a:prstGeom>
                      <a:solidFill>
                        <a:srgbClr val="FFFFFF"/>
                      </a:solidFill>
                      <a:ln w="9525">
                        <a:noFill/>
                        <a:miter lim="800000"/>
                        <a:headEnd/>
                        <a:tailEnd/>
                      </a:ln>
                    </wps:spPr>
                    <wps:txbx>
                      <w:txbxContent>
                        <w:p w14:paraId="3C74821B" w14:textId="36084D32" w:rsidR="000A3671" w:rsidRPr="000A3671" w:rsidRDefault="000A3671" w:rsidP="000A3671">
                          <w:pPr>
                            <w:jc w:val="center"/>
                            <w:rPr>
                              <w:sz w:val="8"/>
                              <w:szCs w:val="8"/>
                            </w:rPr>
                          </w:pPr>
                          <w:r w:rsidRPr="000A3671">
                            <w:rPr>
                              <w:sz w:val="8"/>
                              <w:szCs w:val="8"/>
                            </w:rPr>
                            <w:t>V</w:t>
                          </w:r>
                          <w:r w:rsidR="009D1838">
                            <w:rPr>
                              <w:sz w:val="8"/>
                              <w:szCs w:val="8"/>
                            </w:rPr>
                            <w:t>.</w:t>
                          </w:r>
                          <w:r w:rsidRPr="000A3671">
                            <w:rPr>
                              <w:sz w:val="8"/>
                              <w:szCs w:val="8"/>
                            </w:rPr>
                            <w:t>1(Aug2023)TAB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30618F" id="_x0000_t202" coordsize="21600,21600" o:spt="202" path="m,l,21600r21600,l21600,xe">
              <v:stroke joinstyle="miter"/>
              <v:path gradientshapeok="t" o:connecttype="rect"/>
            </v:shapetype>
            <v:shape id="_x0000_s1027" type="#_x0000_t202" style="position:absolute;left:0;text-align:left;margin-left:0;margin-top:4.35pt;width:56.35pt;height:17.45pt;z-index:25166438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" stroked="f">
              <v:textbox>
                <w:txbxContent>
                  <w:p w14:paraId="3C74821B" w14:textId="36084D32" w:rsidR="000A3671" w:rsidRPr="000A3671" w:rsidRDefault="000A3671" w:rsidP="000A3671">
                    <w:pPr>
                      <w:jc w:val="center"/>
                      <w:rPr>
                        <w:sz w:val="8"/>
                        <w:szCs w:val="8"/>
                      </w:rPr>
                    </w:pPr>
                    <w:r w:rsidRPr="000A3671">
                      <w:rPr>
                        <w:sz w:val="8"/>
                        <w:szCs w:val="8"/>
                      </w:rPr>
                      <w:t>V</w:t>
                    </w:r>
                    <w:r w:rsidR="009D1838">
                      <w:rPr>
                        <w:sz w:val="8"/>
                        <w:szCs w:val="8"/>
                      </w:rPr>
                      <w:t>.</w:t>
                    </w:r>
                    <w:r w:rsidRPr="000A3671">
                      <w:rPr>
                        <w:sz w:val="8"/>
                        <w:szCs w:val="8"/>
                      </w:rPr>
                      <w:t>1(Aug</w:t>
                    </w:r>
                    <w:proofErr w:type="gramStart"/>
                    <w:r w:rsidRPr="000A3671">
                      <w:rPr>
                        <w:sz w:val="8"/>
                        <w:szCs w:val="8"/>
                      </w:rPr>
                      <w:t>2023)TAB</w:t>
                    </w:r>
                    <w:proofErr w:type="gramEnd"/>
                  </w:p>
                </w:txbxContent>
              </v:textbox>
              <w10:wrap anchorx="margin"/>
            </v:shape>
          </w:pict>
        </mc:Fallback>
      </mc:AlternateContent>
    </w:r>
    <w:r w:rsidR="009305CA">
      <w:rPr>
        <w:sz w:val="18"/>
        <w:szCs w:val="18"/>
      </w:rPr>
      <w:t>All rights reserved for ATDRL – 2023</w:t>
    </w:r>
    <w:r w:rsidR="009305CA">
      <w:rPr>
        <w:sz w:val="18"/>
        <w:szCs w:val="18"/>
      </w:rPr>
      <w:tab/>
    </w:r>
    <w:r w:rsidR="009305CA">
      <w:rPr>
        <w:sz w:val="18"/>
        <w:szCs w:val="18"/>
      </w:rPr>
      <w:tab/>
    </w:r>
    <w:r w:rsidR="009305CA">
      <w:rPr>
        <w:sz w:val="18"/>
        <w:szCs w:val="18"/>
      </w:rPr>
      <w:tab/>
    </w:r>
    <w:r w:rsidR="009305CA">
      <w:rPr>
        <w:sz w:val="18"/>
        <w:szCs w:val="18"/>
      </w:rPr>
      <w:tab/>
    </w:r>
    <w:r w:rsidR="009305CA">
      <w:rPr>
        <w:sz w:val="18"/>
        <w:szCs w:val="18"/>
      </w:rPr>
      <w:tab/>
    </w:r>
    <w:r w:rsidR="009305CA">
      <w:rPr>
        <w:sz w:val="18"/>
        <w:szCs w:val="18"/>
      </w:rPr>
      <w:tab/>
    </w:r>
    <w:r w:rsidR="009305CA">
      <w:rPr>
        <w:sz w:val="18"/>
        <w:szCs w:val="18"/>
      </w:rPr>
      <w:tab/>
    </w:r>
    <w:r w:rsidR="009305CA">
      <w:rPr>
        <w:sz w:val="18"/>
        <w:szCs w:val="18"/>
      </w:rPr>
      <w:tab/>
    </w:r>
    <w:r w:rsidR="009305CA" w:rsidRPr="000071A5">
      <w:rPr>
        <w:sz w:val="18"/>
        <w:szCs w:val="18"/>
      </w:rPr>
      <w:t>PI Initials:</w:t>
    </w:r>
    <w:r w:rsidR="009305CA">
      <w:rPr>
        <w:sz w:val="18"/>
        <w:szCs w:val="18"/>
      </w:rPr>
      <w:t xml:space="preserve"> </w:t>
    </w:r>
    <w:permStart w:id="2143763482" w:edGrp="everyone"/>
    <w:r w:rsidR="009305CA">
      <w:rPr>
        <w:sz w:val="18"/>
        <w:szCs w:val="18"/>
      </w:rPr>
      <w:t>……</w:t>
    </w:r>
    <w:r w:rsidR="009305CA" w:rsidRPr="000071A5">
      <w:rPr>
        <w:sz w:val="18"/>
        <w:szCs w:val="18"/>
      </w:rPr>
      <w:t>...</w:t>
    </w:r>
    <w:permEnd w:id="214376348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64F2B" w14:textId="77777777" w:rsidR="00A234BD" w:rsidRDefault="00A234BD" w:rsidP="00A6621F">
      <w:pPr>
        <w:spacing w:after="0" w:line="240" w:lineRule="auto"/>
      </w:pPr>
      <w:r>
        <w:separator/>
      </w:r>
    </w:p>
  </w:footnote>
  <w:footnote w:type="continuationSeparator" w:id="0">
    <w:p w14:paraId="65A743D7" w14:textId="77777777" w:rsidR="00A234BD" w:rsidRDefault="00A234BD" w:rsidP="00A66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2C31D" w14:textId="77777777" w:rsidR="00481D80" w:rsidRDefault="00481D80" w:rsidP="00481D80">
    <w:pPr>
      <w:pStyle w:val="Header"/>
      <w:tabs>
        <w:tab w:val="center" w:pos="4844"/>
      </w:tabs>
    </w:pPr>
    <w:r>
      <w:rPr>
        <w:rFonts w:ascii="TimesNewRomanPSMT" w:hAnsi="TimesNewRomanPSMT" w:cs="TimesNewRomanPSMT"/>
        <w:b/>
        <w:bCs/>
        <w:noProof/>
        <w:sz w:val="25"/>
        <w:szCs w:val="25"/>
        <w:lang w:val="en-US" w:eastAsia="en-US"/>
      </w:rPr>
      <w:drawing>
        <wp:anchor distT="0" distB="0" distL="114300" distR="114300" simplePos="0" relativeHeight="251660288" behindDoc="0" locked="0" layoutInCell="1" allowOverlap="1" wp14:anchorId="4234FE0F" wp14:editId="060361D7">
          <wp:simplePos x="0" y="0"/>
          <wp:positionH relativeFrom="column">
            <wp:posOffset>2718435</wp:posOffset>
          </wp:positionH>
          <wp:positionV relativeFrom="paragraph">
            <wp:posOffset>151130</wp:posOffset>
          </wp:positionV>
          <wp:extent cx="697865" cy="886460"/>
          <wp:effectExtent l="0" t="0" r="6985" b="8890"/>
          <wp:wrapNone/>
          <wp:docPr id="2"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7865" cy="886460"/>
                  </a:xfrm>
                  <a:prstGeom prst="rect">
                    <a:avLst/>
                  </a:prstGeom>
                  <a:noFill/>
                </pic:spPr>
              </pic:pic>
            </a:graphicData>
          </a:graphic>
          <wp14:sizeRelH relativeFrom="margin">
            <wp14:pctWidth>0</wp14:pctWidth>
          </wp14:sizeRelH>
          <wp14:sizeRelV relativeFrom="margin">
            <wp14:pctHeight>0</wp14:pctHeight>
          </wp14:sizeRelV>
        </wp:anchor>
      </w:drawing>
    </w:r>
  </w:p>
  <w:p w14:paraId="60C3F897" w14:textId="77777777" w:rsidR="00481D80" w:rsidRDefault="00481D80" w:rsidP="00481D80">
    <w:pPr>
      <w:pStyle w:val="Header"/>
      <w:tabs>
        <w:tab w:val="center" w:pos="4844"/>
      </w:tabs>
      <w:rPr>
        <w:rFonts w:ascii="TimesNewRomanPSMT" w:hAnsi="TimesNewRomanPSMT" w:cs="TimesNewRomanPSMT"/>
        <w:sz w:val="23"/>
        <w:szCs w:val="23"/>
        <w:lang w:eastAsia="en-GB"/>
      </w:rPr>
    </w:pPr>
    <w:r>
      <w:rPr>
        <w:noProof/>
        <w:lang w:val="en-US" w:eastAsia="en-US"/>
      </w:rPr>
      <w:drawing>
        <wp:anchor distT="0" distB="0" distL="114300" distR="114300" simplePos="0" relativeHeight="251662336" behindDoc="0" locked="0" layoutInCell="1" allowOverlap="1" wp14:anchorId="4ACD2728" wp14:editId="3B641042">
          <wp:simplePos x="0" y="0"/>
          <wp:positionH relativeFrom="column">
            <wp:posOffset>3500120</wp:posOffset>
          </wp:positionH>
          <wp:positionV relativeFrom="paragraph">
            <wp:posOffset>42545</wp:posOffset>
          </wp:positionV>
          <wp:extent cx="971550" cy="826770"/>
          <wp:effectExtent l="0" t="0" r="0" b="0"/>
          <wp:wrapNone/>
          <wp:docPr id="5" name="Picture 5" descr="معهد البحوث والاستشارات بجامعة الملك عبدالعزيز يعلن فرصاً تدريبي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عهد البحوث والاستشارات بجامعة الملك عبدالعزيز يعلن فرصاً تدريبية ..."/>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1550"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9264" behindDoc="0" locked="0" layoutInCell="1" allowOverlap="1" wp14:anchorId="08D08EF1" wp14:editId="44087AA8">
          <wp:simplePos x="0" y="0"/>
          <wp:positionH relativeFrom="column">
            <wp:posOffset>5071745</wp:posOffset>
          </wp:positionH>
          <wp:positionV relativeFrom="paragraph">
            <wp:posOffset>169545</wp:posOffset>
          </wp:positionV>
          <wp:extent cx="1466850" cy="638775"/>
          <wp:effectExtent l="0" t="0" r="0" b="9525"/>
          <wp:wrapNone/>
          <wp:docPr id="4" name="Picture 4" descr="A logo for a dental researc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dental research company&#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6850" cy="638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249684" w14:textId="77777777" w:rsidR="00481D80" w:rsidRDefault="00481D80" w:rsidP="00481D80">
    <w:pPr>
      <w:pStyle w:val="Header"/>
      <w:tabs>
        <w:tab w:val="center" w:pos="4844"/>
      </w:tabs>
      <w:rPr>
        <w:rFonts w:ascii="TimesNewRomanPSMT" w:hAnsi="TimesNewRomanPSMT" w:cs="TimesNewRomanPSMT"/>
        <w:b/>
        <w:bCs/>
        <w:sz w:val="20"/>
        <w:szCs w:val="20"/>
        <w:lang w:eastAsia="en-GB"/>
      </w:rPr>
    </w:pPr>
    <w:r w:rsidRPr="00EB38AA">
      <w:rPr>
        <w:noProof/>
        <w:lang w:val="en-US" w:eastAsia="en-US"/>
      </w:rPr>
      <w:drawing>
        <wp:anchor distT="0" distB="0" distL="114300" distR="114300" simplePos="0" relativeHeight="251661312" behindDoc="0" locked="0" layoutInCell="1" allowOverlap="1" wp14:anchorId="14566756" wp14:editId="51C6FBB9">
          <wp:simplePos x="0" y="0"/>
          <wp:positionH relativeFrom="column">
            <wp:posOffset>4519295</wp:posOffset>
          </wp:positionH>
          <wp:positionV relativeFrom="paragraph">
            <wp:posOffset>20320</wp:posOffset>
          </wp:positionV>
          <wp:extent cx="552450" cy="615449"/>
          <wp:effectExtent l="0" t="0" r="0" b="0"/>
          <wp:wrapNone/>
          <wp:docPr id="33" name="Picture 32" descr="Diagram&#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612FBD5-C792-8EC1-B915-D5491A99F6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descr="Diagram&#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612FBD5-C792-8EC1-B915-D5491A99F6E5}"/>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2450" cy="615449"/>
                  </a:xfrm>
                  <a:prstGeom prst="rect">
                    <a:avLst/>
                  </a:prstGeom>
                </pic:spPr>
              </pic:pic>
            </a:graphicData>
          </a:graphic>
          <wp14:sizeRelH relativeFrom="margin">
            <wp14:pctWidth>0</wp14:pctWidth>
          </wp14:sizeRelH>
          <wp14:sizeRelV relativeFrom="margin">
            <wp14:pctHeight>0</wp14:pctHeight>
          </wp14:sizeRelV>
        </wp:anchor>
      </w:drawing>
    </w:r>
  </w:p>
  <w:p w14:paraId="6BAF21BD" w14:textId="77777777" w:rsidR="00481D80" w:rsidRPr="00417FB6" w:rsidRDefault="00481D80" w:rsidP="00481D80">
    <w:pPr>
      <w:pStyle w:val="Header"/>
      <w:tabs>
        <w:tab w:val="center" w:pos="4844"/>
      </w:tabs>
      <w:rPr>
        <w:rFonts w:ascii="TimesNewRomanPSMT" w:hAnsi="TimesNewRomanPSMT" w:cs="TimesNewRomanPSMT"/>
        <w:b/>
        <w:bCs/>
        <w:sz w:val="26"/>
        <w:szCs w:val="26"/>
        <w:lang w:eastAsia="en-GB"/>
      </w:rPr>
    </w:pPr>
    <w:r w:rsidRPr="00417FB6">
      <w:rPr>
        <w:rFonts w:ascii="TimesNewRomanPSMT" w:hAnsi="TimesNewRomanPSMT" w:cs="TimesNewRomanPSMT"/>
        <w:b/>
        <w:bCs/>
        <w:sz w:val="26"/>
        <w:szCs w:val="26"/>
        <w:lang w:eastAsia="en-GB"/>
      </w:rPr>
      <w:t xml:space="preserve">King Abdulaziz University </w:t>
    </w:r>
  </w:p>
  <w:p w14:paraId="38AE3D0E" w14:textId="77777777" w:rsidR="00481D80" w:rsidRPr="007470EB" w:rsidRDefault="00481D80" w:rsidP="00481D80">
    <w:pPr>
      <w:pStyle w:val="Header"/>
      <w:tabs>
        <w:tab w:val="center" w:pos="4844"/>
      </w:tabs>
      <w:rPr>
        <w:rFonts w:ascii="TimesNewRomanPSMT" w:hAnsi="TimesNewRomanPSMT" w:cs="TimesNewRomanPSMT"/>
        <w:lang w:eastAsia="en-GB"/>
      </w:rPr>
    </w:pPr>
    <w:r w:rsidRPr="007470EB">
      <w:rPr>
        <w:rFonts w:ascii="TimesNewRomanPSMT" w:hAnsi="TimesNewRomanPSMT" w:cs="TimesNewRomanPSMT"/>
        <w:lang w:eastAsia="en-GB"/>
      </w:rPr>
      <w:t>Faculty of Dentistry</w:t>
    </w:r>
  </w:p>
  <w:p w14:paraId="0F69236C" w14:textId="77777777" w:rsidR="00481D80" w:rsidRPr="00417FB6" w:rsidRDefault="00481D80" w:rsidP="00481D80">
    <w:pPr>
      <w:pStyle w:val="Header"/>
      <w:tabs>
        <w:tab w:val="center" w:pos="4844"/>
      </w:tabs>
      <w:rPr>
        <w:sz w:val="20"/>
        <w:szCs w:val="20"/>
      </w:rPr>
    </w:pPr>
    <w:r w:rsidRPr="00417FB6">
      <w:rPr>
        <w:rFonts w:ascii="TimesNewRomanPSMT" w:hAnsi="TimesNewRomanPSMT" w:cs="TimesNewRomanPSMT"/>
        <w:sz w:val="20"/>
        <w:szCs w:val="20"/>
        <w:lang w:eastAsia="en-GB"/>
      </w:rPr>
      <w:t>Advanced Technology Dental Research Laboratory</w:t>
    </w:r>
  </w:p>
  <w:p w14:paraId="4F8097D6" w14:textId="77777777" w:rsidR="00481D80" w:rsidRPr="00417FB6" w:rsidRDefault="00481D80" w:rsidP="00481D80">
    <w:pPr>
      <w:pStyle w:val="Header"/>
      <w:tabs>
        <w:tab w:val="center" w:pos="4844"/>
      </w:tabs>
      <w:rPr>
        <w:rFonts w:asciiTheme="majorBidi" w:hAnsiTheme="majorBidi" w:cstheme="majorBidi"/>
        <w:color w:val="262626" w:themeColor="text1" w:themeTint="D9"/>
        <w:sz w:val="20"/>
        <w:szCs w:val="20"/>
      </w:rPr>
    </w:pPr>
    <w:r w:rsidRPr="00417FB6">
      <w:rPr>
        <w:rFonts w:asciiTheme="majorBidi" w:hAnsiTheme="majorBidi" w:cstheme="majorBidi"/>
        <w:color w:val="262626" w:themeColor="text1" w:themeTint="D9"/>
        <w:sz w:val="18"/>
        <w:szCs w:val="18"/>
        <w:shd w:val="clear" w:color="auto" w:fill="FFFFFF"/>
      </w:rPr>
      <w:t>Address: 2F - Bldg 14, KAUFD</w:t>
    </w:r>
  </w:p>
  <w:p w14:paraId="134DD006" w14:textId="77777777" w:rsidR="00481D80" w:rsidRPr="00417FB6" w:rsidRDefault="00481D80" w:rsidP="00481D80">
    <w:pPr>
      <w:pStyle w:val="Header"/>
      <w:tabs>
        <w:tab w:val="center" w:pos="4844"/>
      </w:tabs>
      <w:rPr>
        <w:rFonts w:asciiTheme="majorBidi" w:hAnsiTheme="majorBidi" w:cstheme="majorBidi"/>
        <w:color w:val="262626" w:themeColor="text1" w:themeTint="D9"/>
        <w:sz w:val="18"/>
        <w:szCs w:val="18"/>
        <w:shd w:val="clear" w:color="auto" w:fill="FFFFFF"/>
      </w:rPr>
    </w:pPr>
    <w:r w:rsidRPr="00417FB6">
      <w:rPr>
        <w:rFonts w:asciiTheme="majorBidi" w:hAnsiTheme="majorBidi" w:cstheme="majorBidi"/>
        <w:color w:val="262626" w:themeColor="text1" w:themeTint="D9"/>
        <w:sz w:val="18"/>
        <w:szCs w:val="18"/>
        <w:shd w:val="clear" w:color="auto" w:fill="FFFFFF"/>
      </w:rPr>
      <w:t xml:space="preserve">Email: </w:t>
    </w:r>
    <w:hyperlink r:id="rId5" w:history="1">
      <w:r w:rsidRPr="00417FB6">
        <w:rPr>
          <w:rStyle w:val="Hyperlink"/>
          <w:rFonts w:asciiTheme="majorBidi" w:hAnsiTheme="majorBidi" w:cstheme="majorBidi"/>
          <w:color w:val="0679EE" w:themeColor="hyperlink" w:themeTint="D9"/>
          <w:sz w:val="18"/>
          <w:szCs w:val="18"/>
          <w:shd w:val="clear" w:color="auto" w:fill="FFFFFF"/>
        </w:rPr>
        <w:t>den-atdrl@kau.edu.sa</w:t>
      </w:r>
    </w:hyperlink>
  </w:p>
  <w:p w14:paraId="2B324382" w14:textId="77777777" w:rsidR="00481D80" w:rsidRPr="007470EB" w:rsidRDefault="00481D80" w:rsidP="00481D80">
    <w:pPr>
      <w:pStyle w:val="Header"/>
      <w:tabs>
        <w:tab w:val="center" w:pos="4844"/>
      </w:tabs>
    </w:pPr>
  </w:p>
  <w:p w14:paraId="788DED45" w14:textId="107959C2" w:rsidR="00A6621F" w:rsidRDefault="00481D80" w:rsidP="00481D80">
    <w:pPr>
      <w:pStyle w:val="Header"/>
      <w:tabs>
        <w:tab w:val="center" w:pos="4844"/>
      </w:tabs>
    </w:pPr>
    <w:r w:rsidRPr="007470EB">
      <w:tab/>
    </w:r>
    <w:r w:rsidRPr="007470EB">
      <w:tab/>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C54CF"/>
    <w:multiLevelType w:val="hybridMultilevel"/>
    <w:tmpl w:val="805473A2"/>
    <w:lvl w:ilvl="0" w:tplc="75A2410C">
      <w:start w:val="1"/>
      <w:numFmt w:val="bullet"/>
      <w:lvlText w:val=""/>
      <w:lvlJc w:val="left"/>
      <w:pPr>
        <w:tabs>
          <w:tab w:val="num" w:pos="720"/>
        </w:tabs>
        <w:ind w:left="720" w:hanging="360"/>
      </w:pPr>
      <w:rPr>
        <w:rFonts w:ascii="Wingdings" w:hAnsi="Wingdings" w:hint="default"/>
      </w:rPr>
    </w:lvl>
    <w:lvl w:ilvl="1" w:tplc="F5B4A950" w:tentative="1">
      <w:start w:val="1"/>
      <w:numFmt w:val="bullet"/>
      <w:lvlText w:val=""/>
      <w:lvlJc w:val="left"/>
      <w:pPr>
        <w:tabs>
          <w:tab w:val="num" w:pos="1440"/>
        </w:tabs>
        <w:ind w:left="1440" w:hanging="360"/>
      </w:pPr>
      <w:rPr>
        <w:rFonts w:ascii="Wingdings" w:hAnsi="Wingdings" w:hint="default"/>
      </w:rPr>
    </w:lvl>
    <w:lvl w:ilvl="2" w:tplc="E57457B0" w:tentative="1">
      <w:start w:val="1"/>
      <w:numFmt w:val="bullet"/>
      <w:lvlText w:val=""/>
      <w:lvlJc w:val="left"/>
      <w:pPr>
        <w:tabs>
          <w:tab w:val="num" w:pos="2160"/>
        </w:tabs>
        <w:ind w:left="2160" w:hanging="360"/>
      </w:pPr>
      <w:rPr>
        <w:rFonts w:ascii="Wingdings" w:hAnsi="Wingdings" w:hint="default"/>
      </w:rPr>
    </w:lvl>
    <w:lvl w:ilvl="3" w:tplc="883E4500" w:tentative="1">
      <w:start w:val="1"/>
      <w:numFmt w:val="bullet"/>
      <w:lvlText w:val=""/>
      <w:lvlJc w:val="left"/>
      <w:pPr>
        <w:tabs>
          <w:tab w:val="num" w:pos="2880"/>
        </w:tabs>
        <w:ind w:left="2880" w:hanging="360"/>
      </w:pPr>
      <w:rPr>
        <w:rFonts w:ascii="Wingdings" w:hAnsi="Wingdings" w:hint="default"/>
      </w:rPr>
    </w:lvl>
    <w:lvl w:ilvl="4" w:tplc="6B8C4972" w:tentative="1">
      <w:start w:val="1"/>
      <w:numFmt w:val="bullet"/>
      <w:lvlText w:val=""/>
      <w:lvlJc w:val="left"/>
      <w:pPr>
        <w:tabs>
          <w:tab w:val="num" w:pos="3600"/>
        </w:tabs>
        <w:ind w:left="3600" w:hanging="360"/>
      </w:pPr>
      <w:rPr>
        <w:rFonts w:ascii="Wingdings" w:hAnsi="Wingdings" w:hint="default"/>
      </w:rPr>
    </w:lvl>
    <w:lvl w:ilvl="5" w:tplc="0E02AA8C" w:tentative="1">
      <w:start w:val="1"/>
      <w:numFmt w:val="bullet"/>
      <w:lvlText w:val=""/>
      <w:lvlJc w:val="left"/>
      <w:pPr>
        <w:tabs>
          <w:tab w:val="num" w:pos="4320"/>
        </w:tabs>
        <w:ind w:left="4320" w:hanging="360"/>
      </w:pPr>
      <w:rPr>
        <w:rFonts w:ascii="Wingdings" w:hAnsi="Wingdings" w:hint="default"/>
      </w:rPr>
    </w:lvl>
    <w:lvl w:ilvl="6" w:tplc="3864E03C" w:tentative="1">
      <w:start w:val="1"/>
      <w:numFmt w:val="bullet"/>
      <w:lvlText w:val=""/>
      <w:lvlJc w:val="left"/>
      <w:pPr>
        <w:tabs>
          <w:tab w:val="num" w:pos="5040"/>
        </w:tabs>
        <w:ind w:left="5040" w:hanging="360"/>
      </w:pPr>
      <w:rPr>
        <w:rFonts w:ascii="Wingdings" w:hAnsi="Wingdings" w:hint="default"/>
      </w:rPr>
    </w:lvl>
    <w:lvl w:ilvl="7" w:tplc="07E8C092" w:tentative="1">
      <w:start w:val="1"/>
      <w:numFmt w:val="bullet"/>
      <w:lvlText w:val=""/>
      <w:lvlJc w:val="left"/>
      <w:pPr>
        <w:tabs>
          <w:tab w:val="num" w:pos="5760"/>
        </w:tabs>
        <w:ind w:left="5760" w:hanging="360"/>
      </w:pPr>
      <w:rPr>
        <w:rFonts w:ascii="Wingdings" w:hAnsi="Wingdings" w:hint="default"/>
      </w:rPr>
    </w:lvl>
    <w:lvl w:ilvl="8" w:tplc="487653C8" w:tentative="1">
      <w:start w:val="1"/>
      <w:numFmt w:val="bullet"/>
      <w:lvlText w:val=""/>
      <w:lvlJc w:val="left"/>
      <w:pPr>
        <w:tabs>
          <w:tab w:val="num" w:pos="6480"/>
        </w:tabs>
        <w:ind w:left="6480" w:hanging="360"/>
      </w:pPr>
      <w:rPr>
        <w:rFonts w:ascii="Wingdings" w:hAnsi="Wingdings" w:hint="default"/>
      </w:rPr>
    </w:lvl>
  </w:abstractNum>
  <w:abstractNum w:abstractNumId="1">
    <w:nsid w:val="15725C70"/>
    <w:multiLevelType w:val="hybridMultilevel"/>
    <w:tmpl w:val="18E8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52684F"/>
    <w:multiLevelType w:val="hybridMultilevel"/>
    <w:tmpl w:val="DDE670F6"/>
    <w:lvl w:ilvl="0" w:tplc="CFFED890">
      <w:start w:val="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0A6911"/>
    <w:multiLevelType w:val="hybridMultilevel"/>
    <w:tmpl w:val="9546454A"/>
    <w:lvl w:ilvl="0" w:tplc="AB7C3A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343A8C"/>
    <w:multiLevelType w:val="hybridMultilevel"/>
    <w:tmpl w:val="A0BCC2F4"/>
    <w:lvl w:ilvl="0" w:tplc="CFFED890">
      <w:start w:val="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6D49A1"/>
    <w:multiLevelType w:val="hybridMultilevel"/>
    <w:tmpl w:val="F1387F9C"/>
    <w:lvl w:ilvl="0" w:tplc="CFFED89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2C3DA4"/>
    <w:multiLevelType w:val="hybridMultilevel"/>
    <w:tmpl w:val="150256FE"/>
    <w:lvl w:ilvl="0" w:tplc="CFFED89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9E54D5"/>
    <w:multiLevelType w:val="hybridMultilevel"/>
    <w:tmpl w:val="2D2C4F7E"/>
    <w:lvl w:ilvl="0" w:tplc="AF98D67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724369"/>
    <w:multiLevelType w:val="hybridMultilevel"/>
    <w:tmpl w:val="B5F28F88"/>
    <w:lvl w:ilvl="0" w:tplc="CFFED89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C933B5"/>
    <w:multiLevelType w:val="hybridMultilevel"/>
    <w:tmpl w:val="E5C0BAE8"/>
    <w:lvl w:ilvl="0" w:tplc="CFFED89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494299"/>
    <w:multiLevelType w:val="hybridMultilevel"/>
    <w:tmpl w:val="8AE03C64"/>
    <w:lvl w:ilvl="0" w:tplc="CFFED89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732486"/>
    <w:multiLevelType w:val="hybridMultilevel"/>
    <w:tmpl w:val="C67C0112"/>
    <w:lvl w:ilvl="0" w:tplc="46D841B2">
      <w:start w:val="1"/>
      <w:numFmt w:val="bullet"/>
      <w:lvlText w:val=""/>
      <w:lvlJc w:val="left"/>
      <w:pPr>
        <w:tabs>
          <w:tab w:val="num" w:pos="720"/>
        </w:tabs>
        <w:ind w:left="720" w:hanging="360"/>
      </w:pPr>
      <w:rPr>
        <w:rFonts w:ascii="Wingdings" w:hAnsi="Wingdings" w:hint="default"/>
      </w:rPr>
    </w:lvl>
    <w:lvl w:ilvl="1" w:tplc="BA6AE7B0" w:tentative="1">
      <w:start w:val="1"/>
      <w:numFmt w:val="bullet"/>
      <w:lvlText w:val=""/>
      <w:lvlJc w:val="left"/>
      <w:pPr>
        <w:tabs>
          <w:tab w:val="num" w:pos="1440"/>
        </w:tabs>
        <w:ind w:left="1440" w:hanging="360"/>
      </w:pPr>
      <w:rPr>
        <w:rFonts w:ascii="Wingdings" w:hAnsi="Wingdings" w:hint="default"/>
      </w:rPr>
    </w:lvl>
    <w:lvl w:ilvl="2" w:tplc="FE0A5E18" w:tentative="1">
      <w:start w:val="1"/>
      <w:numFmt w:val="bullet"/>
      <w:lvlText w:val=""/>
      <w:lvlJc w:val="left"/>
      <w:pPr>
        <w:tabs>
          <w:tab w:val="num" w:pos="2160"/>
        </w:tabs>
        <w:ind w:left="2160" w:hanging="360"/>
      </w:pPr>
      <w:rPr>
        <w:rFonts w:ascii="Wingdings" w:hAnsi="Wingdings" w:hint="default"/>
      </w:rPr>
    </w:lvl>
    <w:lvl w:ilvl="3" w:tplc="22E86B0A" w:tentative="1">
      <w:start w:val="1"/>
      <w:numFmt w:val="bullet"/>
      <w:lvlText w:val=""/>
      <w:lvlJc w:val="left"/>
      <w:pPr>
        <w:tabs>
          <w:tab w:val="num" w:pos="2880"/>
        </w:tabs>
        <w:ind w:left="2880" w:hanging="360"/>
      </w:pPr>
      <w:rPr>
        <w:rFonts w:ascii="Wingdings" w:hAnsi="Wingdings" w:hint="default"/>
      </w:rPr>
    </w:lvl>
    <w:lvl w:ilvl="4" w:tplc="DE202A2C" w:tentative="1">
      <w:start w:val="1"/>
      <w:numFmt w:val="bullet"/>
      <w:lvlText w:val=""/>
      <w:lvlJc w:val="left"/>
      <w:pPr>
        <w:tabs>
          <w:tab w:val="num" w:pos="3600"/>
        </w:tabs>
        <w:ind w:left="3600" w:hanging="360"/>
      </w:pPr>
      <w:rPr>
        <w:rFonts w:ascii="Wingdings" w:hAnsi="Wingdings" w:hint="default"/>
      </w:rPr>
    </w:lvl>
    <w:lvl w:ilvl="5" w:tplc="574EC9B2" w:tentative="1">
      <w:start w:val="1"/>
      <w:numFmt w:val="bullet"/>
      <w:lvlText w:val=""/>
      <w:lvlJc w:val="left"/>
      <w:pPr>
        <w:tabs>
          <w:tab w:val="num" w:pos="4320"/>
        </w:tabs>
        <w:ind w:left="4320" w:hanging="360"/>
      </w:pPr>
      <w:rPr>
        <w:rFonts w:ascii="Wingdings" w:hAnsi="Wingdings" w:hint="default"/>
      </w:rPr>
    </w:lvl>
    <w:lvl w:ilvl="6" w:tplc="2636704A" w:tentative="1">
      <w:start w:val="1"/>
      <w:numFmt w:val="bullet"/>
      <w:lvlText w:val=""/>
      <w:lvlJc w:val="left"/>
      <w:pPr>
        <w:tabs>
          <w:tab w:val="num" w:pos="5040"/>
        </w:tabs>
        <w:ind w:left="5040" w:hanging="360"/>
      </w:pPr>
      <w:rPr>
        <w:rFonts w:ascii="Wingdings" w:hAnsi="Wingdings" w:hint="default"/>
      </w:rPr>
    </w:lvl>
    <w:lvl w:ilvl="7" w:tplc="29761D70" w:tentative="1">
      <w:start w:val="1"/>
      <w:numFmt w:val="bullet"/>
      <w:lvlText w:val=""/>
      <w:lvlJc w:val="left"/>
      <w:pPr>
        <w:tabs>
          <w:tab w:val="num" w:pos="5760"/>
        </w:tabs>
        <w:ind w:left="5760" w:hanging="360"/>
      </w:pPr>
      <w:rPr>
        <w:rFonts w:ascii="Wingdings" w:hAnsi="Wingdings" w:hint="default"/>
      </w:rPr>
    </w:lvl>
    <w:lvl w:ilvl="8" w:tplc="92D201B6" w:tentative="1">
      <w:start w:val="1"/>
      <w:numFmt w:val="bullet"/>
      <w:lvlText w:val=""/>
      <w:lvlJc w:val="left"/>
      <w:pPr>
        <w:tabs>
          <w:tab w:val="num" w:pos="6480"/>
        </w:tabs>
        <w:ind w:left="6480" w:hanging="360"/>
      </w:pPr>
      <w:rPr>
        <w:rFonts w:ascii="Wingdings" w:hAnsi="Wingdings" w:hint="default"/>
      </w:rPr>
    </w:lvl>
  </w:abstractNum>
  <w:abstractNum w:abstractNumId="12">
    <w:nsid w:val="469467E7"/>
    <w:multiLevelType w:val="hybridMultilevel"/>
    <w:tmpl w:val="ABEC133A"/>
    <w:lvl w:ilvl="0" w:tplc="CFFED890">
      <w:start w:val="1"/>
      <w:numFmt w:val="bullet"/>
      <w:lvlText w:val="-"/>
      <w:lvlJc w:val="left"/>
      <w:pPr>
        <w:ind w:left="2160" w:hanging="360"/>
      </w:pPr>
      <w:rPr>
        <w:rFonts w:ascii="Calibri" w:eastAsiaTheme="minorEastAsia"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4B13581A"/>
    <w:multiLevelType w:val="hybridMultilevel"/>
    <w:tmpl w:val="4DF29DB2"/>
    <w:lvl w:ilvl="0" w:tplc="CFFED89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6C3AB1"/>
    <w:multiLevelType w:val="hybridMultilevel"/>
    <w:tmpl w:val="8B60834E"/>
    <w:lvl w:ilvl="0" w:tplc="AF109F7E">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22649C2"/>
    <w:multiLevelType w:val="hybridMultilevel"/>
    <w:tmpl w:val="9F9A74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5AE12325"/>
    <w:multiLevelType w:val="hybridMultilevel"/>
    <w:tmpl w:val="16866CC2"/>
    <w:lvl w:ilvl="0" w:tplc="D662EBBE">
      <w:start w:val="1"/>
      <w:numFmt w:val="bullet"/>
      <w:lvlText w:val=""/>
      <w:lvlJc w:val="left"/>
      <w:pPr>
        <w:tabs>
          <w:tab w:val="num" w:pos="720"/>
        </w:tabs>
        <w:ind w:left="720" w:hanging="360"/>
      </w:pPr>
      <w:rPr>
        <w:rFonts w:ascii="Wingdings" w:hAnsi="Wingdings" w:hint="default"/>
      </w:rPr>
    </w:lvl>
    <w:lvl w:ilvl="1" w:tplc="88824604" w:tentative="1">
      <w:start w:val="1"/>
      <w:numFmt w:val="bullet"/>
      <w:lvlText w:val=""/>
      <w:lvlJc w:val="left"/>
      <w:pPr>
        <w:tabs>
          <w:tab w:val="num" w:pos="1440"/>
        </w:tabs>
        <w:ind w:left="1440" w:hanging="360"/>
      </w:pPr>
      <w:rPr>
        <w:rFonts w:ascii="Wingdings" w:hAnsi="Wingdings" w:hint="default"/>
      </w:rPr>
    </w:lvl>
    <w:lvl w:ilvl="2" w:tplc="81ECB478" w:tentative="1">
      <w:start w:val="1"/>
      <w:numFmt w:val="bullet"/>
      <w:lvlText w:val=""/>
      <w:lvlJc w:val="left"/>
      <w:pPr>
        <w:tabs>
          <w:tab w:val="num" w:pos="2160"/>
        </w:tabs>
        <w:ind w:left="2160" w:hanging="360"/>
      </w:pPr>
      <w:rPr>
        <w:rFonts w:ascii="Wingdings" w:hAnsi="Wingdings" w:hint="default"/>
      </w:rPr>
    </w:lvl>
    <w:lvl w:ilvl="3" w:tplc="E4D08D3C" w:tentative="1">
      <w:start w:val="1"/>
      <w:numFmt w:val="bullet"/>
      <w:lvlText w:val=""/>
      <w:lvlJc w:val="left"/>
      <w:pPr>
        <w:tabs>
          <w:tab w:val="num" w:pos="2880"/>
        </w:tabs>
        <w:ind w:left="2880" w:hanging="360"/>
      </w:pPr>
      <w:rPr>
        <w:rFonts w:ascii="Wingdings" w:hAnsi="Wingdings" w:hint="default"/>
      </w:rPr>
    </w:lvl>
    <w:lvl w:ilvl="4" w:tplc="D57A588E" w:tentative="1">
      <w:start w:val="1"/>
      <w:numFmt w:val="bullet"/>
      <w:lvlText w:val=""/>
      <w:lvlJc w:val="left"/>
      <w:pPr>
        <w:tabs>
          <w:tab w:val="num" w:pos="3600"/>
        </w:tabs>
        <w:ind w:left="3600" w:hanging="360"/>
      </w:pPr>
      <w:rPr>
        <w:rFonts w:ascii="Wingdings" w:hAnsi="Wingdings" w:hint="default"/>
      </w:rPr>
    </w:lvl>
    <w:lvl w:ilvl="5" w:tplc="D2DCCB36" w:tentative="1">
      <w:start w:val="1"/>
      <w:numFmt w:val="bullet"/>
      <w:lvlText w:val=""/>
      <w:lvlJc w:val="left"/>
      <w:pPr>
        <w:tabs>
          <w:tab w:val="num" w:pos="4320"/>
        </w:tabs>
        <w:ind w:left="4320" w:hanging="360"/>
      </w:pPr>
      <w:rPr>
        <w:rFonts w:ascii="Wingdings" w:hAnsi="Wingdings" w:hint="default"/>
      </w:rPr>
    </w:lvl>
    <w:lvl w:ilvl="6" w:tplc="949A5D4A" w:tentative="1">
      <w:start w:val="1"/>
      <w:numFmt w:val="bullet"/>
      <w:lvlText w:val=""/>
      <w:lvlJc w:val="left"/>
      <w:pPr>
        <w:tabs>
          <w:tab w:val="num" w:pos="5040"/>
        </w:tabs>
        <w:ind w:left="5040" w:hanging="360"/>
      </w:pPr>
      <w:rPr>
        <w:rFonts w:ascii="Wingdings" w:hAnsi="Wingdings" w:hint="default"/>
      </w:rPr>
    </w:lvl>
    <w:lvl w:ilvl="7" w:tplc="43881078" w:tentative="1">
      <w:start w:val="1"/>
      <w:numFmt w:val="bullet"/>
      <w:lvlText w:val=""/>
      <w:lvlJc w:val="left"/>
      <w:pPr>
        <w:tabs>
          <w:tab w:val="num" w:pos="5760"/>
        </w:tabs>
        <w:ind w:left="5760" w:hanging="360"/>
      </w:pPr>
      <w:rPr>
        <w:rFonts w:ascii="Wingdings" w:hAnsi="Wingdings" w:hint="default"/>
      </w:rPr>
    </w:lvl>
    <w:lvl w:ilvl="8" w:tplc="51F24948" w:tentative="1">
      <w:start w:val="1"/>
      <w:numFmt w:val="bullet"/>
      <w:lvlText w:val=""/>
      <w:lvlJc w:val="left"/>
      <w:pPr>
        <w:tabs>
          <w:tab w:val="num" w:pos="6480"/>
        </w:tabs>
        <w:ind w:left="6480" w:hanging="360"/>
      </w:pPr>
      <w:rPr>
        <w:rFonts w:ascii="Wingdings" w:hAnsi="Wingdings" w:hint="default"/>
      </w:rPr>
    </w:lvl>
  </w:abstractNum>
  <w:abstractNum w:abstractNumId="17">
    <w:nsid w:val="5DD86505"/>
    <w:multiLevelType w:val="hybridMultilevel"/>
    <w:tmpl w:val="63EA5D72"/>
    <w:lvl w:ilvl="0" w:tplc="CFFED89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FD12C2"/>
    <w:multiLevelType w:val="hybridMultilevel"/>
    <w:tmpl w:val="9AD69510"/>
    <w:lvl w:ilvl="0" w:tplc="CFFED890">
      <w:start w:val="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A3A4F43"/>
    <w:multiLevelType w:val="hybridMultilevel"/>
    <w:tmpl w:val="74F8EB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7"/>
  </w:num>
  <w:num w:numId="4">
    <w:abstractNumId w:val="0"/>
  </w:num>
  <w:num w:numId="5">
    <w:abstractNumId w:val="11"/>
  </w:num>
  <w:num w:numId="6">
    <w:abstractNumId w:val="3"/>
  </w:num>
  <w:num w:numId="7">
    <w:abstractNumId w:val="10"/>
  </w:num>
  <w:num w:numId="8">
    <w:abstractNumId w:val="8"/>
  </w:num>
  <w:num w:numId="9">
    <w:abstractNumId w:val="6"/>
  </w:num>
  <w:num w:numId="10">
    <w:abstractNumId w:val="13"/>
  </w:num>
  <w:num w:numId="11">
    <w:abstractNumId w:val="9"/>
  </w:num>
  <w:num w:numId="12">
    <w:abstractNumId w:val="18"/>
  </w:num>
  <w:num w:numId="13">
    <w:abstractNumId w:val="5"/>
  </w:num>
  <w:num w:numId="14">
    <w:abstractNumId w:val="4"/>
  </w:num>
  <w:num w:numId="15">
    <w:abstractNumId w:val="17"/>
  </w:num>
  <w:num w:numId="16">
    <w:abstractNumId w:val="2"/>
  </w:num>
  <w:num w:numId="17">
    <w:abstractNumId w:val="12"/>
  </w:num>
  <w:num w:numId="18">
    <w:abstractNumId w:val="15"/>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WAOxGhycT0AHTqeXD1vt6r/7hhGEiuCQrdVA2S17JTuQCM9c/ePxSof0N1AbJHOpslCDSnFUVrhh7f6nL0hqcw==" w:salt="JNghCVrJECpIfnW1zZgHn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1F"/>
    <w:rsid w:val="00090C78"/>
    <w:rsid w:val="000A3671"/>
    <w:rsid w:val="000B6A12"/>
    <w:rsid w:val="000D2BA4"/>
    <w:rsid w:val="001462D6"/>
    <w:rsid w:val="00191815"/>
    <w:rsid w:val="001B147E"/>
    <w:rsid w:val="001C2128"/>
    <w:rsid w:val="001D5A26"/>
    <w:rsid w:val="002148DA"/>
    <w:rsid w:val="002D08A1"/>
    <w:rsid w:val="00400452"/>
    <w:rsid w:val="00461D04"/>
    <w:rsid w:val="00473D12"/>
    <w:rsid w:val="00481D80"/>
    <w:rsid w:val="004863C8"/>
    <w:rsid w:val="0051574A"/>
    <w:rsid w:val="00561A22"/>
    <w:rsid w:val="00661DAE"/>
    <w:rsid w:val="00672A36"/>
    <w:rsid w:val="006975DF"/>
    <w:rsid w:val="006D72CB"/>
    <w:rsid w:val="00713441"/>
    <w:rsid w:val="0074777D"/>
    <w:rsid w:val="007D4072"/>
    <w:rsid w:val="008312D2"/>
    <w:rsid w:val="00886B7A"/>
    <w:rsid w:val="008A6937"/>
    <w:rsid w:val="008C4B90"/>
    <w:rsid w:val="009305CA"/>
    <w:rsid w:val="00951A56"/>
    <w:rsid w:val="009D1838"/>
    <w:rsid w:val="009F413E"/>
    <w:rsid w:val="00A04922"/>
    <w:rsid w:val="00A234BD"/>
    <w:rsid w:val="00A609A7"/>
    <w:rsid w:val="00A6621F"/>
    <w:rsid w:val="00A664F6"/>
    <w:rsid w:val="00AC12DC"/>
    <w:rsid w:val="00AC3B70"/>
    <w:rsid w:val="00AF0D00"/>
    <w:rsid w:val="00B826AA"/>
    <w:rsid w:val="00BA4464"/>
    <w:rsid w:val="00C27F51"/>
    <w:rsid w:val="00C6156B"/>
    <w:rsid w:val="00C71FB7"/>
    <w:rsid w:val="00C77AA2"/>
    <w:rsid w:val="00CA7BCB"/>
    <w:rsid w:val="00D026F4"/>
    <w:rsid w:val="00DB139D"/>
    <w:rsid w:val="00DD4AFA"/>
    <w:rsid w:val="00DF170C"/>
    <w:rsid w:val="00E507F5"/>
    <w:rsid w:val="00E544B3"/>
    <w:rsid w:val="00E62CE8"/>
    <w:rsid w:val="00EA4AFC"/>
    <w:rsid w:val="00EA6354"/>
    <w:rsid w:val="00F17F69"/>
    <w:rsid w:val="00F31654"/>
    <w:rsid w:val="00F33D0D"/>
    <w:rsid w:val="00FD13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34AA1"/>
  <w15:chartTrackingRefBased/>
  <w15:docId w15:val="{F9DDBF25-D497-426C-9862-91089DE6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621F"/>
    <w:pPr>
      <w:tabs>
        <w:tab w:val="center" w:pos="4513"/>
        <w:tab w:val="right" w:pos="9026"/>
      </w:tabs>
      <w:spacing w:after="0" w:line="240" w:lineRule="auto"/>
    </w:pPr>
  </w:style>
  <w:style w:type="character" w:customStyle="1" w:styleId="HeaderChar">
    <w:name w:val="Header Char"/>
    <w:basedOn w:val="DefaultParagraphFont"/>
    <w:link w:val="Header"/>
    <w:rsid w:val="00A6621F"/>
  </w:style>
  <w:style w:type="paragraph" w:styleId="Footer">
    <w:name w:val="footer"/>
    <w:basedOn w:val="Normal"/>
    <w:link w:val="FooterChar"/>
    <w:uiPriority w:val="99"/>
    <w:unhideWhenUsed/>
    <w:rsid w:val="00A66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21F"/>
  </w:style>
  <w:style w:type="character" w:styleId="Hyperlink">
    <w:name w:val="Hyperlink"/>
    <w:basedOn w:val="DefaultParagraphFont"/>
    <w:uiPriority w:val="99"/>
    <w:unhideWhenUsed/>
    <w:rsid w:val="00AC12DC"/>
    <w:rPr>
      <w:color w:val="0000FF"/>
      <w:u w:val="single"/>
    </w:rPr>
  </w:style>
  <w:style w:type="paragraph" w:styleId="ListParagraph">
    <w:name w:val="List Paragraph"/>
    <w:basedOn w:val="Normal"/>
    <w:uiPriority w:val="34"/>
    <w:qFormat/>
    <w:rsid w:val="00E62CE8"/>
    <w:pPr>
      <w:ind w:left="720"/>
      <w:contextualSpacing/>
    </w:pPr>
  </w:style>
  <w:style w:type="table" w:styleId="TableGrid">
    <w:name w:val="Table Grid"/>
    <w:basedOn w:val="TableNormal"/>
    <w:uiPriority w:val="39"/>
    <w:rsid w:val="009305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40647">
      <w:bodyDiv w:val="1"/>
      <w:marLeft w:val="0"/>
      <w:marRight w:val="0"/>
      <w:marTop w:val="0"/>
      <w:marBottom w:val="0"/>
      <w:divBdr>
        <w:top w:val="none" w:sz="0" w:space="0" w:color="auto"/>
        <w:left w:val="none" w:sz="0" w:space="0" w:color="auto"/>
        <w:bottom w:val="none" w:sz="0" w:space="0" w:color="auto"/>
        <w:right w:val="none" w:sz="0" w:space="0" w:color="auto"/>
      </w:divBdr>
      <w:divsChild>
        <w:div w:id="1855460315">
          <w:marLeft w:val="547"/>
          <w:marRight w:val="230"/>
          <w:marTop w:val="239"/>
          <w:marBottom w:val="0"/>
          <w:divBdr>
            <w:top w:val="none" w:sz="0" w:space="0" w:color="auto"/>
            <w:left w:val="none" w:sz="0" w:space="0" w:color="auto"/>
            <w:bottom w:val="none" w:sz="0" w:space="0" w:color="auto"/>
            <w:right w:val="none" w:sz="0" w:space="0" w:color="auto"/>
          </w:divBdr>
        </w:div>
        <w:div w:id="1061752935">
          <w:marLeft w:val="547"/>
          <w:marRight w:val="230"/>
          <w:marTop w:val="239"/>
          <w:marBottom w:val="0"/>
          <w:divBdr>
            <w:top w:val="none" w:sz="0" w:space="0" w:color="auto"/>
            <w:left w:val="none" w:sz="0" w:space="0" w:color="auto"/>
            <w:bottom w:val="none" w:sz="0" w:space="0" w:color="auto"/>
            <w:right w:val="none" w:sz="0" w:space="0" w:color="auto"/>
          </w:divBdr>
        </w:div>
        <w:div w:id="279798521">
          <w:marLeft w:val="547"/>
          <w:marRight w:val="230"/>
          <w:marTop w:val="239"/>
          <w:marBottom w:val="0"/>
          <w:divBdr>
            <w:top w:val="none" w:sz="0" w:space="0" w:color="auto"/>
            <w:left w:val="none" w:sz="0" w:space="0" w:color="auto"/>
            <w:bottom w:val="none" w:sz="0" w:space="0" w:color="auto"/>
            <w:right w:val="none" w:sz="0" w:space="0" w:color="auto"/>
          </w:divBdr>
        </w:div>
        <w:div w:id="1310285727">
          <w:marLeft w:val="547"/>
          <w:marRight w:val="230"/>
          <w:marTop w:val="219"/>
          <w:marBottom w:val="0"/>
          <w:divBdr>
            <w:top w:val="none" w:sz="0" w:space="0" w:color="auto"/>
            <w:left w:val="none" w:sz="0" w:space="0" w:color="auto"/>
            <w:bottom w:val="none" w:sz="0" w:space="0" w:color="auto"/>
            <w:right w:val="none" w:sz="0" w:space="0" w:color="auto"/>
          </w:divBdr>
        </w:div>
        <w:div w:id="1792937755">
          <w:marLeft w:val="547"/>
          <w:marRight w:val="245"/>
          <w:marTop w:val="239"/>
          <w:marBottom w:val="0"/>
          <w:divBdr>
            <w:top w:val="none" w:sz="0" w:space="0" w:color="auto"/>
            <w:left w:val="none" w:sz="0" w:space="0" w:color="auto"/>
            <w:bottom w:val="none" w:sz="0" w:space="0" w:color="auto"/>
            <w:right w:val="none" w:sz="0" w:space="0" w:color="auto"/>
          </w:divBdr>
        </w:div>
        <w:div w:id="1482194568">
          <w:marLeft w:val="547"/>
          <w:marRight w:val="230"/>
          <w:marTop w:val="239"/>
          <w:marBottom w:val="0"/>
          <w:divBdr>
            <w:top w:val="none" w:sz="0" w:space="0" w:color="auto"/>
            <w:left w:val="none" w:sz="0" w:space="0" w:color="auto"/>
            <w:bottom w:val="none" w:sz="0" w:space="0" w:color="auto"/>
            <w:right w:val="none" w:sz="0" w:space="0" w:color="auto"/>
          </w:divBdr>
        </w:div>
        <w:div w:id="375010106">
          <w:marLeft w:val="547"/>
          <w:marRight w:val="230"/>
          <w:marTop w:val="88"/>
          <w:marBottom w:val="0"/>
          <w:divBdr>
            <w:top w:val="none" w:sz="0" w:space="0" w:color="auto"/>
            <w:left w:val="none" w:sz="0" w:space="0" w:color="auto"/>
            <w:bottom w:val="none" w:sz="0" w:space="0" w:color="auto"/>
            <w:right w:val="none" w:sz="0" w:space="0" w:color="auto"/>
          </w:divBdr>
        </w:div>
        <w:div w:id="786698929">
          <w:marLeft w:val="547"/>
          <w:marRight w:val="0"/>
          <w:marTop w:val="239"/>
          <w:marBottom w:val="0"/>
          <w:divBdr>
            <w:top w:val="none" w:sz="0" w:space="0" w:color="auto"/>
            <w:left w:val="none" w:sz="0" w:space="0" w:color="auto"/>
            <w:bottom w:val="none" w:sz="0" w:space="0" w:color="auto"/>
            <w:right w:val="none" w:sz="0" w:space="0" w:color="auto"/>
          </w:divBdr>
        </w:div>
        <w:div w:id="1375889596">
          <w:marLeft w:val="547"/>
          <w:marRight w:val="230"/>
          <w:marTop w:val="218"/>
          <w:marBottom w:val="0"/>
          <w:divBdr>
            <w:top w:val="none" w:sz="0" w:space="0" w:color="auto"/>
            <w:left w:val="none" w:sz="0" w:space="0" w:color="auto"/>
            <w:bottom w:val="none" w:sz="0" w:space="0" w:color="auto"/>
            <w:right w:val="none" w:sz="0" w:space="0" w:color="auto"/>
          </w:divBdr>
        </w:div>
      </w:divsChild>
    </w:div>
    <w:div w:id="1420055370">
      <w:bodyDiv w:val="1"/>
      <w:marLeft w:val="0"/>
      <w:marRight w:val="0"/>
      <w:marTop w:val="0"/>
      <w:marBottom w:val="0"/>
      <w:divBdr>
        <w:top w:val="none" w:sz="0" w:space="0" w:color="auto"/>
        <w:left w:val="none" w:sz="0" w:space="0" w:color="auto"/>
        <w:bottom w:val="none" w:sz="0" w:space="0" w:color="auto"/>
        <w:right w:val="none" w:sz="0" w:space="0" w:color="auto"/>
      </w:divBdr>
      <w:divsChild>
        <w:div w:id="1777796849">
          <w:marLeft w:val="547"/>
          <w:marRight w:val="230"/>
          <w:marTop w:val="239"/>
          <w:marBottom w:val="0"/>
          <w:divBdr>
            <w:top w:val="none" w:sz="0" w:space="0" w:color="auto"/>
            <w:left w:val="none" w:sz="0" w:space="0" w:color="auto"/>
            <w:bottom w:val="none" w:sz="0" w:space="0" w:color="auto"/>
            <w:right w:val="none" w:sz="0" w:space="0" w:color="auto"/>
          </w:divBdr>
        </w:div>
        <w:div w:id="295261890">
          <w:marLeft w:val="547"/>
          <w:marRight w:val="230"/>
          <w:marTop w:val="0"/>
          <w:marBottom w:val="0"/>
          <w:divBdr>
            <w:top w:val="none" w:sz="0" w:space="0" w:color="auto"/>
            <w:left w:val="none" w:sz="0" w:space="0" w:color="auto"/>
            <w:bottom w:val="none" w:sz="0" w:space="0" w:color="auto"/>
            <w:right w:val="none" w:sz="0" w:space="0" w:color="auto"/>
          </w:divBdr>
        </w:div>
        <w:div w:id="949052222">
          <w:marLeft w:val="547"/>
          <w:marRight w:val="230"/>
          <w:marTop w:val="0"/>
          <w:marBottom w:val="0"/>
          <w:divBdr>
            <w:top w:val="none" w:sz="0" w:space="0" w:color="auto"/>
            <w:left w:val="none" w:sz="0" w:space="0" w:color="auto"/>
            <w:bottom w:val="none" w:sz="0" w:space="0" w:color="auto"/>
            <w:right w:val="none" w:sz="0" w:space="0" w:color="auto"/>
          </w:divBdr>
        </w:div>
        <w:div w:id="1895046029">
          <w:marLeft w:val="547"/>
          <w:marRight w:val="230"/>
          <w:marTop w:val="0"/>
          <w:marBottom w:val="0"/>
          <w:divBdr>
            <w:top w:val="none" w:sz="0" w:space="0" w:color="auto"/>
            <w:left w:val="none" w:sz="0" w:space="0" w:color="auto"/>
            <w:bottom w:val="none" w:sz="0" w:space="0" w:color="auto"/>
            <w:right w:val="none" w:sz="0" w:space="0" w:color="auto"/>
          </w:divBdr>
        </w:div>
        <w:div w:id="1168399996">
          <w:marLeft w:val="547"/>
          <w:marRight w:val="230"/>
          <w:marTop w:val="0"/>
          <w:marBottom w:val="0"/>
          <w:divBdr>
            <w:top w:val="none" w:sz="0" w:space="0" w:color="auto"/>
            <w:left w:val="none" w:sz="0" w:space="0" w:color="auto"/>
            <w:bottom w:val="none" w:sz="0" w:space="0" w:color="auto"/>
            <w:right w:val="none" w:sz="0" w:space="0" w:color="auto"/>
          </w:divBdr>
        </w:div>
        <w:div w:id="770317140">
          <w:marLeft w:val="547"/>
          <w:marRight w:val="230"/>
          <w:marTop w:val="89"/>
          <w:marBottom w:val="0"/>
          <w:divBdr>
            <w:top w:val="none" w:sz="0" w:space="0" w:color="auto"/>
            <w:left w:val="none" w:sz="0" w:space="0" w:color="auto"/>
            <w:bottom w:val="none" w:sz="0" w:space="0" w:color="auto"/>
            <w:right w:val="none" w:sz="0" w:space="0" w:color="auto"/>
          </w:divBdr>
        </w:div>
        <w:div w:id="1426340806">
          <w:marLeft w:val="547"/>
          <w:marRight w:val="230"/>
          <w:marTop w:val="89"/>
          <w:marBottom w:val="0"/>
          <w:divBdr>
            <w:top w:val="none" w:sz="0" w:space="0" w:color="auto"/>
            <w:left w:val="none" w:sz="0" w:space="0" w:color="auto"/>
            <w:bottom w:val="none" w:sz="0" w:space="0" w:color="auto"/>
            <w:right w:val="none" w:sz="0" w:space="0" w:color="auto"/>
          </w:divBdr>
        </w:div>
        <w:div w:id="1445466665">
          <w:marLeft w:val="547"/>
          <w:marRight w:val="230"/>
          <w:marTop w:val="0"/>
          <w:marBottom w:val="0"/>
          <w:divBdr>
            <w:top w:val="none" w:sz="0" w:space="0" w:color="auto"/>
            <w:left w:val="none" w:sz="0" w:space="0" w:color="auto"/>
            <w:bottom w:val="none" w:sz="0" w:space="0" w:color="auto"/>
            <w:right w:val="none" w:sz="0" w:space="0" w:color="auto"/>
          </w:divBdr>
        </w:div>
        <w:div w:id="1546213391">
          <w:marLeft w:val="547"/>
          <w:marRight w:val="230"/>
          <w:marTop w:val="215"/>
          <w:marBottom w:val="0"/>
          <w:divBdr>
            <w:top w:val="none" w:sz="0" w:space="0" w:color="auto"/>
            <w:left w:val="none" w:sz="0" w:space="0" w:color="auto"/>
            <w:bottom w:val="none" w:sz="0" w:space="0" w:color="auto"/>
            <w:right w:val="none" w:sz="0" w:space="0" w:color="auto"/>
          </w:divBdr>
        </w:div>
      </w:divsChild>
    </w:div>
    <w:div w:id="1621836403">
      <w:bodyDiv w:val="1"/>
      <w:marLeft w:val="0"/>
      <w:marRight w:val="0"/>
      <w:marTop w:val="0"/>
      <w:marBottom w:val="0"/>
      <w:divBdr>
        <w:top w:val="none" w:sz="0" w:space="0" w:color="auto"/>
        <w:left w:val="none" w:sz="0" w:space="0" w:color="auto"/>
        <w:bottom w:val="none" w:sz="0" w:space="0" w:color="auto"/>
        <w:right w:val="none" w:sz="0" w:space="0" w:color="auto"/>
      </w:divBdr>
    </w:div>
    <w:div w:id="207080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gle/VEXu3TZy1DhiQos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5.jpeg"/><Relationship Id="rId1" Type="http://schemas.openxmlformats.org/officeDocument/2006/relationships/image" Target="media/image4.png"/><Relationship Id="rId5" Type="http://schemas.openxmlformats.org/officeDocument/2006/relationships/hyperlink" Target="mailto:den-atdrl@kau.edu.sa" TargetMode="External"/><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D222-60A6-4216-B591-323D727A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2984</Words>
  <Characters>17014</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TURKI ABDULSALAM A BAKHSH</dc:creator>
  <cp:keywords/>
  <dc:description/>
  <cp:lastModifiedBy>SALEH GHURMULLAH SALEH ALGHAMDI</cp:lastModifiedBy>
  <cp:revision>2</cp:revision>
  <dcterms:created xsi:type="dcterms:W3CDTF">2023-09-25T12:44:00Z</dcterms:created>
  <dcterms:modified xsi:type="dcterms:W3CDTF">2023-09-25T12:44:00Z</dcterms:modified>
</cp:coreProperties>
</file>